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69A8" w14:textId="77777777" w:rsidR="00533406" w:rsidRDefault="00533406" w:rsidP="00CE41B4">
      <w:pPr>
        <w:jc w:val="center"/>
        <w:rPr>
          <w:rStyle w:val="Strong"/>
          <w:color w:val="0D0D0D"/>
          <w:sz w:val="22"/>
          <w:szCs w:val="22"/>
          <w:lang w:val="en-US"/>
        </w:rPr>
      </w:pPr>
    </w:p>
    <w:p w14:paraId="07AB76BE" w14:textId="44F26A28" w:rsidR="00CE41B4" w:rsidRPr="000A1016" w:rsidRDefault="00CE41B4" w:rsidP="00CE41B4">
      <w:pPr>
        <w:jc w:val="center"/>
        <w:rPr>
          <w:rStyle w:val="Strong"/>
          <w:color w:val="0D0D0D"/>
          <w:sz w:val="22"/>
          <w:szCs w:val="22"/>
        </w:rPr>
      </w:pPr>
      <w:r w:rsidRPr="000A1016">
        <w:rPr>
          <w:rStyle w:val="Strong"/>
          <w:color w:val="0D0D0D"/>
          <w:sz w:val="22"/>
          <w:szCs w:val="22"/>
        </w:rPr>
        <w:t>Μουσείο Μαστίχας Χίου | Εκπαιδευτικά Προγράμματα</w:t>
      </w:r>
    </w:p>
    <w:p w14:paraId="57F7113E" w14:textId="77777777" w:rsidR="00CE41B4" w:rsidRPr="000A1016" w:rsidRDefault="00CE41B4" w:rsidP="00CE41B4">
      <w:pPr>
        <w:jc w:val="both"/>
        <w:rPr>
          <w:rStyle w:val="Strong"/>
          <w:color w:val="0D0D0D"/>
          <w:sz w:val="22"/>
          <w:szCs w:val="22"/>
        </w:rPr>
      </w:pPr>
    </w:p>
    <w:p w14:paraId="3C5D5688" w14:textId="77777777" w:rsidR="00CE41B4" w:rsidRPr="000A1016" w:rsidRDefault="00CE41B4" w:rsidP="00CE41B4">
      <w:pPr>
        <w:jc w:val="both"/>
        <w:rPr>
          <w:rStyle w:val="Strong"/>
          <w:color w:val="0D0D0D"/>
          <w:sz w:val="22"/>
          <w:szCs w:val="22"/>
        </w:rPr>
      </w:pPr>
    </w:p>
    <w:p w14:paraId="63CD8588" w14:textId="77777777" w:rsidR="00CE41B4" w:rsidRPr="000A1016" w:rsidRDefault="00CE41B4" w:rsidP="00CE41B4">
      <w:pPr>
        <w:jc w:val="both"/>
        <w:rPr>
          <w:rStyle w:val="Strong"/>
          <w:color w:val="0D0D0D"/>
          <w:sz w:val="22"/>
          <w:szCs w:val="22"/>
        </w:rPr>
      </w:pPr>
      <w:r w:rsidRPr="000A1016">
        <w:rPr>
          <w:rStyle w:val="Strong"/>
          <w:color w:val="0D0D0D"/>
          <w:sz w:val="22"/>
          <w:szCs w:val="22"/>
        </w:rPr>
        <w:t>Ζώα και φυτά…αλλιώς!</w:t>
      </w:r>
    </w:p>
    <w:p w14:paraId="5E88A259" w14:textId="04810D94" w:rsidR="00CE41B4" w:rsidRPr="000A1016" w:rsidRDefault="00564EDC" w:rsidP="00CE41B4">
      <w:pPr>
        <w:jc w:val="both"/>
        <w:rPr>
          <w:sz w:val="22"/>
          <w:szCs w:val="22"/>
        </w:rPr>
      </w:pPr>
      <w:r>
        <w:rPr>
          <w:b/>
          <w:bCs/>
          <w:color w:val="0D0D0D"/>
          <w:sz w:val="22"/>
          <w:szCs w:val="22"/>
        </w:rPr>
        <w:t>Α</w:t>
      </w:r>
      <w:r w:rsidR="00CE41B4" w:rsidRPr="000A1016">
        <w:rPr>
          <w:b/>
          <w:bCs/>
          <w:color w:val="0D0D0D"/>
          <w:sz w:val="22"/>
          <w:szCs w:val="22"/>
        </w:rPr>
        <w:t>πευθύνεται</w:t>
      </w:r>
      <w:r w:rsidR="00CE41B4" w:rsidRPr="000A1016">
        <w:rPr>
          <w:color w:val="0D0D0D"/>
          <w:sz w:val="22"/>
          <w:szCs w:val="22"/>
        </w:rPr>
        <w:t xml:space="preserve"> σε μαθητές προσχολικής και πρώτης σχολικής ηλικίας</w:t>
      </w:r>
      <w:r>
        <w:rPr>
          <w:color w:val="0D0D0D"/>
          <w:sz w:val="22"/>
          <w:szCs w:val="22"/>
        </w:rPr>
        <w:t xml:space="preserve"> </w:t>
      </w:r>
      <w:r w:rsidR="00CE41B4" w:rsidRPr="000A1016">
        <w:rPr>
          <w:color w:val="0D0D0D"/>
          <w:sz w:val="22"/>
          <w:szCs w:val="22"/>
        </w:rPr>
        <w:t>(Νηπιαγωγείο-Γ Δημοτικού).</w:t>
      </w:r>
    </w:p>
    <w:p w14:paraId="3AC91868" w14:textId="77777777" w:rsidR="00CE41B4" w:rsidRPr="000A1016" w:rsidRDefault="00CE41B4" w:rsidP="00CE41B4">
      <w:pPr>
        <w:jc w:val="both"/>
        <w:rPr>
          <w:color w:val="0D0D0D"/>
          <w:sz w:val="22"/>
          <w:szCs w:val="22"/>
        </w:rPr>
      </w:pPr>
      <w:r w:rsidRPr="000A1016">
        <w:rPr>
          <w:b/>
          <w:bCs/>
          <w:color w:val="0D0D0D"/>
          <w:sz w:val="22"/>
          <w:szCs w:val="22"/>
        </w:rPr>
        <w:t>Σύντομη περιγραφή:</w:t>
      </w:r>
      <w:r w:rsidRPr="000A1016">
        <w:rPr>
          <w:color w:val="0D0D0D"/>
          <w:sz w:val="22"/>
          <w:szCs w:val="22"/>
        </w:rPr>
        <w:t xml:space="preserve"> Τα βιβλία των εκδόσεων του ΠΙΟΠ γίνονται το όχημα για να ανακαλύψουμε την πλούσια πανίδα (τα πουλιά, τα θηλαστικά, τα ερπετά και τα αμφίβια) που ζουν στην περιοχή της Χίου. Τα παιδιά χωρίζονται σε τρεις ομάδες και δημιουργούν ένα «πανό» με τα ζώα στο φυσικό τους περιβάλλον, γνωρίζοντας τα βασικά και τα συμπληρωματικά χρώματα και ζωγραφίζοντας χωρίς πινέλα, χρησιμοποιώντας μόνο χρώμα και τα δάχτυλά τους!</w:t>
      </w:r>
    </w:p>
    <w:p w14:paraId="4FBA3315" w14:textId="77777777" w:rsidR="00CE41B4" w:rsidRPr="000A1016" w:rsidRDefault="00CE41B4" w:rsidP="00CE41B4">
      <w:pPr>
        <w:jc w:val="both"/>
        <w:rPr>
          <w:color w:val="0D0D0D"/>
          <w:sz w:val="22"/>
          <w:szCs w:val="22"/>
        </w:rPr>
      </w:pPr>
      <w:r w:rsidRPr="000A1016">
        <w:rPr>
          <w:rStyle w:val="Strong"/>
          <w:color w:val="0D0D0D"/>
          <w:sz w:val="22"/>
          <w:szCs w:val="22"/>
        </w:rPr>
        <w:t>Προεργασία στο σχολείο</w:t>
      </w:r>
      <w:r w:rsidRPr="000A1016">
        <w:rPr>
          <w:color w:val="0D0D0D"/>
          <w:sz w:val="22"/>
          <w:szCs w:val="22"/>
        </w:rPr>
        <w:t xml:space="preserve">: Κατόπιν αίτησης, αποστέλλονται δωρεάν τα βιβλία των Φίλιππου </w:t>
      </w:r>
      <w:proofErr w:type="spellStart"/>
      <w:r w:rsidRPr="000A1016">
        <w:rPr>
          <w:color w:val="0D0D0D"/>
          <w:sz w:val="22"/>
          <w:szCs w:val="22"/>
        </w:rPr>
        <w:t>Κατσιγιάννη</w:t>
      </w:r>
      <w:proofErr w:type="spellEnd"/>
      <w:r w:rsidRPr="000A1016">
        <w:rPr>
          <w:color w:val="0D0D0D"/>
          <w:sz w:val="22"/>
          <w:szCs w:val="22"/>
        </w:rPr>
        <w:t xml:space="preserve"> - </w:t>
      </w:r>
      <w:proofErr w:type="spellStart"/>
      <w:r w:rsidRPr="000A1016">
        <w:rPr>
          <w:color w:val="0D0D0D"/>
          <w:sz w:val="22"/>
          <w:szCs w:val="22"/>
        </w:rPr>
        <w:t>Andrea</w:t>
      </w:r>
      <w:proofErr w:type="spellEnd"/>
      <w:r w:rsidRPr="000A1016">
        <w:rPr>
          <w:color w:val="0D0D0D"/>
          <w:sz w:val="22"/>
          <w:szCs w:val="22"/>
        </w:rPr>
        <w:t xml:space="preserve"> </w:t>
      </w:r>
      <w:proofErr w:type="spellStart"/>
      <w:r w:rsidRPr="000A1016">
        <w:rPr>
          <w:color w:val="0D0D0D"/>
          <w:sz w:val="22"/>
          <w:szCs w:val="22"/>
        </w:rPr>
        <w:t>Bonetti</w:t>
      </w:r>
      <w:proofErr w:type="spellEnd"/>
      <w:r w:rsidRPr="000A1016">
        <w:rPr>
          <w:color w:val="0D0D0D"/>
          <w:sz w:val="22"/>
          <w:szCs w:val="22"/>
        </w:rPr>
        <w:t xml:space="preserve">, </w:t>
      </w:r>
      <w:r w:rsidR="00231A96">
        <w:rPr>
          <w:i/>
          <w:iCs/>
          <w:color w:val="0D0D0D"/>
          <w:sz w:val="22"/>
          <w:szCs w:val="22"/>
        </w:rPr>
        <w:t>Φυτά</w:t>
      </w:r>
      <w:r w:rsidRPr="000A1016">
        <w:rPr>
          <w:i/>
          <w:iCs/>
          <w:color w:val="0D0D0D"/>
          <w:sz w:val="22"/>
          <w:szCs w:val="22"/>
        </w:rPr>
        <w:t xml:space="preserve"> της περιοχής Στυμφαλίας, Πουλιά της περιοχής Στυμφαλίας</w:t>
      </w:r>
      <w:r w:rsidRPr="000A1016">
        <w:rPr>
          <w:color w:val="0D0D0D"/>
          <w:sz w:val="22"/>
          <w:szCs w:val="22"/>
        </w:rPr>
        <w:t xml:space="preserve">, </w:t>
      </w:r>
      <w:r w:rsidRPr="000A1016">
        <w:rPr>
          <w:i/>
          <w:iCs/>
          <w:color w:val="0D0D0D"/>
          <w:sz w:val="22"/>
          <w:szCs w:val="22"/>
        </w:rPr>
        <w:t>Θηλαστικά της περιοχής Στυμφαλίας</w:t>
      </w:r>
      <w:r w:rsidRPr="000A1016">
        <w:rPr>
          <w:color w:val="0D0D0D"/>
          <w:sz w:val="22"/>
          <w:szCs w:val="22"/>
        </w:rPr>
        <w:t xml:space="preserve">, </w:t>
      </w:r>
      <w:r w:rsidRPr="000A1016">
        <w:rPr>
          <w:i/>
          <w:iCs/>
          <w:color w:val="0D0D0D"/>
          <w:sz w:val="22"/>
          <w:szCs w:val="22"/>
        </w:rPr>
        <w:t>Ερπετά και αμφίβια της περιοχής Στυμφαλίας</w:t>
      </w:r>
      <w:r w:rsidRPr="000A1016">
        <w:rPr>
          <w:color w:val="0D0D0D"/>
          <w:sz w:val="22"/>
          <w:szCs w:val="22"/>
        </w:rPr>
        <w:t xml:space="preserve"> των εκδόσεων του ΠΙΟΠ για την προετοιμασία των παιδιών και των εκπαιδευτικών. </w:t>
      </w:r>
    </w:p>
    <w:p w14:paraId="35469CA6" w14:textId="77777777" w:rsidR="00CE41B4" w:rsidRDefault="00CE41B4" w:rsidP="00CE41B4">
      <w:pPr>
        <w:shd w:val="clear" w:color="auto" w:fill="FFFFFF"/>
        <w:jc w:val="both"/>
        <w:rPr>
          <w:color w:val="0D0D0D"/>
          <w:sz w:val="22"/>
          <w:szCs w:val="22"/>
        </w:rPr>
      </w:pPr>
    </w:p>
    <w:p w14:paraId="70F454FC" w14:textId="77777777" w:rsidR="000A1016" w:rsidRPr="000A1016" w:rsidRDefault="000A1016" w:rsidP="00CE41B4">
      <w:pPr>
        <w:shd w:val="clear" w:color="auto" w:fill="FFFFFF"/>
        <w:jc w:val="both"/>
        <w:rPr>
          <w:color w:val="0D0D0D"/>
          <w:sz w:val="22"/>
          <w:szCs w:val="22"/>
        </w:rPr>
      </w:pPr>
    </w:p>
    <w:p w14:paraId="686D28BA" w14:textId="77777777" w:rsidR="00CE41B4" w:rsidRPr="000A1016" w:rsidRDefault="00CE41B4" w:rsidP="00CE41B4">
      <w:pPr>
        <w:pStyle w:val="yiv3459996253msonormal"/>
        <w:spacing w:before="0" w:beforeAutospacing="0" w:after="0" w:afterAutospacing="0"/>
        <w:jc w:val="both"/>
        <w:rPr>
          <w:color w:val="0D0D0D"/>
          <w:sz w:val="22"/>
          <w:szCs w:val="22"/>
        </w:rPr>
      </w:pPr>
      <w:r w:rsidRPr="000A1016">
        <w:rPr>
          <w:b/>
          <w:bCs/>
          <w:color w:val="0D0D0D"/>
          <w:sz w:val="22"/>
          <w:szCs w:val="22"/>
        </w:rPr>
        <w:t>Παίζοντας...τότε και τώρα</w:t>
      </w:r>
    </w:p>
    <w:p w14:paraId="3EC0580A" w14:textId="77777777" w:rsidR="00CE41B4" w:rsidRPr="000A1016" w:rsidRDefault="00CE41B4" w:rsidP="00CE41B4">
      <w:pPr>
        <w:pStyle w:val="yiv3459996253msonormal"/>
        <w:spacing w:before="0" w:beforeAutospacing="0" w:after="0" w:afterAutospacing="0"/>
        <w:jc w:val="both"/>
        <w:rPr>
          <w:color w:val="0D0D0D"/>
          <w:sz w:val="22"/>
          <w:szCs w:val="22"/>
        </w:rPr>
      </w:pPr>
      <w:r w:rsidRPr="000A1016">
        <w:rPr>
          <w:rStyle w:val="Strong"/>
          <w:color w:val="0D0D0D"/>
          <w:sz w:val="22"/>
          <w:szCs w:val="22"/>
        </w:rPr>
        <w:t>Απευθύνεται</w:t>
      </w:r>
      <w:r w:rsidRPr="000A1016">
        <w:rPr>
          <w:color w:val="0D0D0D"/>
          <w:sz w:val="22"/>
          <w:szCs w:val="22"/>
        </w:rPr>
        <w:t xml:space="preserve"> σε μαθητές Δ-</w:t>
      </w:r>
      <w:proofErr w:type="spellStart"/>
      <w:r w:rsidRPr="000A1016">
        <w:rPr>
          <w:color w:val="0D0D0D"/>
          <w:sz w:val="22"/>
          <w:szCs w:val="22"/>
        </w:rPr>
        <w:t>Στ</w:t>
      </w:r>
      <w:proofErr w:type="spellEnd"/>
      <w:r w:rsidRPr="000A1016">
        <w:rPr>
          <w:color w:val="0D0D0D"/>
          <w:sz w:val="22"/>
          <w:szCs w:val="22"/>
        </w:rPr>
        <w:t xml:space="preserve"> Δημοτικού.</w:t>
      </w:r>
    </w:p>
    <w:p w14:paraId="73FE43C2" w14:textId="77777777" w:rsidR="00CE41B4" w:rsidRPr="000A1016" w:rsidRDefault="00CE41B4" w:rsidP="00CE41B4">
      <w:pPr>
        <w:pStyle w:val="yiv3459996253msonormal"/>
        <w:spacing w:before="0" w:beforeAutospacing="0" w:after="0" w:afterAutospacing="0"/>
        <w:jc w:val="both"/>
        <w:rPr>
          <w:color w:val="0D0D0D"/>
          <w:sz w:val="22"/>
          <w:szCs w:val="22"/>
        </w:rPr>
      </w:pPr>
      <w:r w:rsidRPr="000A1016">
        <w:rPr>
          <w:rStyle w:val="Strong"/>
          <w:color w:val="0D0D0D"/>
          <w:sz w:val="22"/>
          <w:szCs w:val="22"/>
        </w:rPr>
        <w:t>Σύντομη περιγραφή</w:t>
      </w:r>
      <w:r w:rsidRPr="000A1016">
        <w:rPr>
          <w:color w:val="0D0D0D"/>
          <w:sz w:val="22"/>
          <w:szCs w:val="22"/>
        </w:rPr>
        <w:t xml:space="preserve">: Συνδέεται άμεσα με τη σχολική ύλη της Ιστορίας (Δ’ – ΣΤ’ Δημοτικού). Η γνωριμία με τα παιχνίδια που έπαιζαν τα παιδιά στην Κλασική Εποχή, σε συνδυασμό με την εξοικείωση με το χρονικό πλαίσιο και το πολιτισμικό περιβάλλον της Αθήνας του 5ου αιώνα π.Χ. αποτελούν στόχο του προγράμματος. Την ανάγνωση αποσπασμάτων της ιστορίας του Χρ. </w:t>
      </w:r>
      <w:proofErr w:type="spellStart"/>
      <w:r w:rsidRPr="000A1016">
        <w:rPr>
          <w:color w:val="0D0D0D"/>
          <w:sz w:val="22"/>
          <w:szCs w:val="22"/>
        </w:rPr>
        <w:t>Μπουλώτη</w:t>
      </w:r>
      <w:proofErr w:type="spellEnd"/>
      <w:r w:rsidRPr="000A1016">
        <w:rPr>
          <w:color w:val="0D0D0D"/>
          <w:sz w:val="22"/>
          <w:szCs w:val="22"/>
        </w:rPr>
        <w:t xml:space="preserve"> «Ένα κορίτσι φτερουγίζει στον </w:t>
      </w:r>
      <w:proofErr w:type="spellStart"/>
      <w:r w:rsidRPr="000A1016">
        <w:rPr>
          <w:color w:val="0D0D0D"/>
          <w:sz w:val="22"/>
          <w:szCs w:val="22"/>
        </w:rPr>
        <w:t>Κεραμεικό</w:t>
      </w:r>
      <w:proofErr w:type="spellEnd"/>
      <w:r w:rsidRPr="000A1016">
        <w:rPr>
          <w:color w:val="0D0D0D"/>
          <w:sz w:val="22"/>
          <w:szCs w:val="22"/>
        </w:rPr>
        <w:t>», ακολουθεί εκπαιδευτικό πρόγραμμα επικεντρωμένο στην συγκριτική παρουσίαση αρχαίων και σύγχρονων παιχνιδιών, μέσω προβολής αντίστοιχου οπτικού υλικού και συζήτησης με τους μαθητές. Το πρόγραμμα ολοκληρώνεται με την κατασκευή μορφών με αρθρωτά μέλη από τα παιδιά.</w:t>
      </w:r>
    </w:p>
    <w:p w14:paraId="7C7A584B" w14:textId="77777777" w:rsidR="00CE41B4" w:rsidRPr="000A1016" w:rsidRDefault="00CE41B4" w:rsidP="00CE41B4">
      <w:pPr>
        <w:pStyle w:val="yiv3459996253msonormal"/>
        <w:spacing w:before="0" w:beforeAutospacing="0" w:after="0" w:afterAutospacing="0"/>
        <w:jc w:val="both"/>
        <w:rPr>
          <w:color w:val="0D0D0D"/>
          <w:sz w:val="22"/>
          <w:szCs w:val="22"/>
        </w:rPr>
      </w:pPr>
      <w:r w:rsidRPr="000A1016">
        <w:rPr>
          <w:rStyle w:val="Strong"/>
          <w:color w:val="0D0D0D"/>
          <w:sz w:val="22"/>
          <w:szCs w:val="22"/>
        </w:rPr>
        <w:t>Προεργασία στο σχολείο</w:t>
      </w:r>
      <w:r w:rsidRPr="000A1016">
        <w:rPr>
          <w:color w:val="0D0D0D"/>
          <w:sz w:val="22"/>
          <w:szCs w:val="22"/>
        </w:rPr>
        <w:t xml:space="preserve">: Κατόπιν αίτησης, αποστέλλεται δωρεάν το βιβλίο του Χρ. </w:t>
      </w:r>
      <w:proofErr w:type="spellStart"/>
      <w:r w:rsidRPr="000A1016">
        <w:rPr>
          <w:color w:val="0D0D0D"/>
          <w:sz w:val="22"/>
          <w:szCs w:val="22"/>
        </w:rPr>
        <w:t>Μπουλώτη</w:t>
      </w:r>
      <w:proofErr w:type="spellEnd"/>
      <w:r w:rsidRPr="000A1016">
        <w:rPr>
          <w:color w:val="0D0D0D"/>
          <w:sz w:val="22"/>
          <w:szCs w:val="22"/>
        </w:rPr>
        <w:t xml:space="preserve">, «Ένα κορίτσι φτερουγίζει στον </w:t>
      </w:r>
      <w:proofErr w:type="spellStart"/>
      <w:r w:rsidRPr="000A1016">
        <w:rPr>
          <w:color w:val="0D0D0D"/>
          <w:sz w:val="22"/>
          <w:szCs w:val="22"/>
        </w:rPr>
        <w:t>Κεραμεικό</w:t>
      </w:r>
      <w:proofErr w:type="spellEnd"/>
      <w:r w:rsidRPr="000A1016">
        <w:rPr>
          <w:color w:val="0D0D0D"/>
          <w:sz w:val="22"/>
          <w:szCs w:val="22"/>
        </w:rPr>
        <w:t xml:space="preserve">», που κυκλοφορεί από τις εκδόσεις του ΠΙΟΠ, για την προετοιμασία των παιδιών και των εκπαιδευτικών. </w:t>
      </w:r>
    </w:p>
    <w:p w14:paraId="7C9A27F5" w14:textId="77777777" w:rsidR="00CE41B4" w:rsidRDefault="00CE41B4" w:rsidP="00CE41B4">
      <w:pPr>
        <w:pStyle w:val="yiv3459996253msonormal"/>
        <w:spacing w:before="0" w:beforeAutospacing="0" w:after="0" w:afterAutospacing="0"/>
        <w:jc w:val="both"/>
        <w:rPr>
          <w:b/>
          <w:color w:val="0D0D0D"/>
          <w:sz w:val="22"/>
          <w:szCs w:val="22"/>
        </w:rPr>
      </w:pPr>
    </w:p>
    <w:p w14:paraId="40FBE5CE" w14:textId="77777777" w:rsidR="000A1016" w:rsidRPr="000A1016" w:rsidRDefault="000A1016" w:rsidP="00CE41B4">
      <w:pPr>
        <w:pStyle w:val="yiv3459996253msonormal"/>
        <w:spacing w:before="0" w:beforeAutospacing="0" w:after="0" w:afterAutospacing="0"/>
        <w:jc w:val="both"/>
        <w:rPr>
          <w:b/>
          <w:color w:val="0D0D0D"/>
          <w:sz w:val="22"/>
          <w:szCs w:val="22"/>
        </w:rPr>
      </w:pPr>
    </w:p>
    <w:p w14:paraId="1AABD6CC" w14:textId="77777777" w:rsidR="000D5901" w:rsidRPr="000A1016" w:rsidRDefault="000D5901" w:rsidP="000D5901">
      <w:pPr>
        <w:pStyle w:val="yiv3459996253msonormal"/>
        <w:spacing w:before="0" w:beforeAutospacing="0" w:after="0" w:afterAutospacing="0"/>
        <w:jc w:val="both"/>
        <w:rPr>
          <w:b/>
          <w:color w:val="0D0D0D"/>
          <w:sz w:val="22"/>
          <w:szCs w:val="22"/>
        </w:rPr>
      </w:pPr>
      <w:proofErr w:type="spellStart"/>
      <w:r w:rsidRPr="000A1016">
        <w:rPr>
          <w:b/>
          <w:color w:val="0D0D0D"/>
          <w:sz w:val="22"/>
          <w:szCs w:val="22"/>
        </w:rPr>
        <w:t>ΕΛα</w:t>
      </w:r>
      <w:proofErr w:type="spellEnd"/>
      <w:r w:rsidRPr="000A1016">
        <w:rPr>
          <w:b/>
          <w:color w:val="0D0D0D"/>
          <w:sz w:val="22"/>
          <w:szCs w:val="22"/>
        </w:rPr>
        <w:t xml:space="preserve"> </w:t>
      </w:r>
      <w:proofErr w:type="spellStart"/>
      <w:r w:rsidRPr="000A1016">
        <w:rPr>
          <w:b/>
          <w:color w:val="0D0D0D"/>
          <w:sz w:val="22"/>
          <w:szCs w:val="22"/>
        </w:rPr>
        <w:t>ΜΑζί</w:t>
      </w:r>
      <w:proofErr w:type="spellEnd"/>
      <w:r w:rsidRPr="000A1016">
        <w:rPr>
          <w:b/>
          <w:color w:val="0D0D0D"/>
          <w:sz w:val="22"/>
          <w:szCs w:val="22"/>
        </w:rPr>
        <w:t xml:space="preserve"> μας</w:t>
      </w:r>
    </w:p>
    <w:p w14:paraId="4D5C041C" w14:textId="77777777" w:rsidR="000D5901" w:rsidRPr="000A1016" w:rsidRDefault="000D5901" w:rsidP="000D5901">
      <w:pPr>
        <w:pStyle w:val="yiv3459996253msonormal"/>
        <w:spacing w:before="0" w:beforeAutospacing="0" w:after="0" w:afterAutospacing="0"/>
        <w:jc w:val="both"/>
        <w:rPr>
          <w:color w:val="0D0D0D"/>
          <w:sz w:val="22"/>
          <w:szCs w:val="22"/>
        </w:rPr>
      </w:pPr>
      <w:r w:rsidRPr="000A1016">
        <w:rPr>
          <w:b/>
          <w:color w:val="0D0D0D"/>
          <w:sz w:val="22"/>
          <w:szCs w:val="22"/>
        </w:rPr>
        <w:t>Απευθύνεται</w:t>
      </w:r>
      <w:r w:rsidRPr="000A1016">
        <w:rPr>
          <w:color w:val="0D0D0D"/>
          <w:sz w:val="22"/>
          <w:szCs w:val="22"/>
        </w:rPr>
        <w:t xml:space="preserve"> σε μαθητές Πρωτοβάθμιας και Δευτεροβάθμιας Εκπαίδευσης, με προσαρμογή.</w:t>
      </w:r>
    </w:p>
    <w:p w14:paraId="5E168242" w14:textId="77777777" w:rsidR="000D5901" w:rsidRDefault="000D5901" w:rsidP="000D5901">
      <w:pPr>
        <w:shd w:val="clear" w:color="auto" w:fill="FFFFFF"/>
        <w:jc w:val="both"/>
        <w:rPr>
          <w:color w:val="0D0D0D"/>
          <w:sz w:val="22"/>
          <w:szCs w:val="22"/>
        </w:rPr>
      </w:pPr>
      <w:r w:rsidRPr="000A1016">
        <w:rPr>
          <w:b/>
          <w:color w:val="0D0D0D"/>
          <w:sz w:val="22"/>
          <w:szCs w:val="22"/>
        </w:rPr>
        <w:t>Σύντομη περιγραφή: Συνδέεται άμεσα με τα μαθήματα</w:t>
      </w:r>
      <w:r w:rsidRPr="000A1016">
        <w:rPr>
          <w:color w:val="0D0D0D"/>
          <w:sz w:val="22"/>
          <w:szCs w:val="22"/>
        </w:rPr>
        <w:t xml:space="preserve"> Ιστορίας, Εικαστικών, Ελεύθερου και Γραμμικού Σχεδίου και Τεχνολογίας. Περιλαμβάνει περιήγηση  μικρής διάρκειας στην ενότητα για την ιστορία της Ένωσης </w:t>
      </w:r>
      <w:proofErr w:type="spellStart"/>
      <w:r w:rsidRPr="000A1016">
        <w:rPr>
          <w:color w:val="0D0D0D"/>
          <w:sz w:val="22"/>
          <w:szCs w:val="22"/>
        </w:rPr>
        <w:t>Μαστιχοπαραγωγών</w:t>
      </w:r>
      <w:proofErr w:type="spellEnd"/>
      <w:r w:rsidRPr="000A1016">
        <w:rPr>
          <w:color w:val="0D0D0D"/>
          <w:sz w:val="22"/>
          <w:szCs w:val="22"/>
        </w:rPr>
        <w:t xml:space="preserve"> Χίου και του εργοστασίου της και αναπαράσταση της διαδικασίας παραγωγής τσίχλας. Τα μηχανήματα του εργοστασίου της ΕΜΧ τίθενται σε λειτουργία και οι μαθητές βιώνουν την εμπειρία ενός εργάτη στο εργοστάσιο παραγωγής τσίχλας. Στη συνέχεια ανά ομάδες, οι μαθητές διαμορφώνουν  τη ζύμη και τα κουφέτα, σχεδιάζουν, κόβουν και</w:t>
      </w:r>
      <w:r>
        <w:rPr>
          <w:color w:val="0D0D0D"/>
          <w:sz w:val="22"/>
          <w:szCs w:val="22"/>
        </w:rPr>
        <w:t xml:space="preserve"> συναρμολογούν τις συσκευασίες.</w:t>
      </w:r>
    </w:p>
    <w:p w14:paraId="209000E2" w14:textId="77777777" w:rsidR="000D5901" w:rsidRDefault="000D5901" w:rsidP="000D5901">
      <w:pPr>
        <w:shd w:val="clear" w:color="auto" w:fill="FFFFFF"/>
        <w:jc w:val="both"/>
        <w:rPr>
          <w:color w:val="0D0D0D"/>
          <w:sz w:val="22"/>
          <w:szCs w:val="22"/>
        </w:rPr>
      </w:pPr>
    </w:p>
    <w:p w14:paraId="4F7EAEF3" w14:textId="77777777" w:rsidR="000D5901" w:rsidRDefault="000D5901" w:rsidP="000D5901">
      <w:pPr>
        <w:shd w:val="clear" w:color="auto" w:fill="FFFFFF"/>
        <w:jc w:val="both"/>
        <w:rPr>
          <w:color w:val="0D0D0D"/>
          <w:sz w:val="22"/>
          <w:szCs w:val="22"/>
        </w:rPr>
      </w:pPr>
    </w:p>
    <w:p w14:paraId="4A0A79BE" w14:textId="77777777" w:rsidR="00CE41B4" w:rsidRPr="000A1016" w:rsidRDefault="00CE41B4" w:rsidP="00CE41B4">
      <w:pPr>
        <w:pStyle w:val="yiv3459996253msonormal"/>
        <w:spacing w:before="0" w:beforeAutospacing="0" w:after="0" w:afterAutospacing="0"/>
        <w:jc w:val="both"/>
        <w:rPr>
          <w:b/>
          <w:color w:val="0D0D0D"/>
          <w:sz w:val="22"/>
          <w:szCs w:val="22"/>
        </w:rPr>
      </w:pPr>
      <w:r w:rsidRPr="000A1016">
        <w:rPr>
          <w:b/>
          <w:color w:val="0D0D0D"/>
          <w:sz w:val="22"/>
          <w:szCs w:val="22"/>
        </w:rPr>
        <w:t xml:space="preserve">Αρχιτεκτονική στα </w:t>
      </w:r>
      <w:proofErr w:type="spellStart"/>
      <w:r w:rsidRPr="000A1016">
        <w:rPr>
          <w:b/>
          <w:color w:val="0D0D0D"/>
          <w:sz w:val="22"/>
          <w:szCs w:val="22"/>
        </w:rPr>
        <w:t>Νοτιόχωρα</w:t>
      </w:r>
      <w:proofErr w:type="spellEnd"/>
      <w:r w:rsidRPr="000A1016">
        <w:rPr>
          <w:b/>
          <w:color w:val="0D0D0D"/>
          <w:sz w:val="22"/>
          <w:szCs w:val="22"/>
        </w:rPr>
        <w:t xml:space="preserve"> της Χίου</w:t>
      </w:r>
    </w:p>
    <w:p w14:paraId="0EED4338" w14:textId="77777777" w:rsidR="00CE41B4" w:rsidRPr="000A1016" w:rsidRDefault="00CE41B4" w:rsidP="00CE41B4">
      <w:pPr>
        <w:pStyle w:val="yiv3459996253msonormal"/>
        <w:spacing w:before="0" w:beforeAutospacing="0" w:after="0" w:afterAutospacing="0"/>
        <w:jc w:val="both"/>
        <w:rPr>
          <w:color w:val="0D0D0D"/>
          <w:sz w:val="22"/>
          <w:szCs w:val="22"/>
        </w:rPr>
      </w:pPr>
      <w:r w:rsidRPr="000A1016">
        <w:rPr>
          <w:b/>
          <w:color w:val="0D0D0D"/>
          <w:sz w:val="22"/>
          <w:szCs w:val="22"/>
        </w:rPr>
        <w:t xml:space="preserve">Απευθύνεται </w:t>
      </w:r>
      <w:r w:rsidRPr="000A1016">
        <w:rPr>
          <w:color w:val="0D0D0D"/>
          <w:sz w:val="22"/>
          <w:szCs w:val="22"/>
        </w:rPr>
        <w:t>σε μαθητές Δευτεροβάθμιας Εκπαίδευσης.</w:t>
      </w:r>
    </w:p>
    <w:p w14:paraId="3F3882FA" w14:textId="77777777" w:rsidR="000A1016" w:rsidRPr="000A1016" w:rsidRDefault="00CE41B4" w:rsidP="00CE41B4">
      <w:pPr>
        <w:pStyle w:val="yiv3459996253msonormal"/>
        <w:spacing w:before="0" w:beforeAutospacing="0" w:after="0" w:afterAutospacing="0"/>
        <w:jc w:val="both"/>
        <w:rPr>
          <w:color w:val="0D0D0D"/>
          <w:sz w:val="22"/>
          <w:szCs w:val="22"/>
        </w:rPr>
      </w:pPr>
      <w:r w:rsidRPr="000A1016">
        <w:rPr>
          <w:b/>
          <w:color w:val="0D0D0D"/>
          <w:sz w:val="22"/>
          <w:szCs w:val="22"/>
        </w:rPr>
        <w:t>Σύντομη περιγραφή:</w:t>
      </w:r>
      <w:r w:rsidRPr="000A1016">
        <w:rPr>
          <w:color w:val="0D0D0D"/>
          <w:sz w:val="22"/>
          <w:szCs w:val="22"/>
        </w:rPr>
        <w:t xml:space="preserve"> </w:t>
      </w:r>
      <w:r w:rsidRPr="000A1016">
        <w:rPr>
          <w:b/>
          <w:color w:val="0D0D0D"/>
          <w:sz w:val="22"/>
          <w:szCs w:val="22"/>
        </w:rPr>
        <w:t>Συνδέεται άμεσα με τα μαθήματα</w:t>
      </w:r>
      <w:r w:rsidRPr="000A1016">
        <w:rPr>
          <w:color w:val="0D0D0D"/>
          <w:sz w:val="22"/>
          <w:szCs w:val="22"/>
        </w:rPr>
        <w:t xml:space="preserve"> Ιστορίας, Γεωμετρίας, Ελεύθερου και Γραμμικού Σχεδίου και Καλλιτεχνικών</w:t>
      </w:r>
      <w:r w:rsidRPr="000A1016">
        <w:rPr>
          <w:b/>
          <w:color w:val="0D0D0D"/>
          <w:sz w:val="22"/>
          <w:szCs w:val="22"/>
        </w:rPr>
        <w:t xml:space="preserve">. </w:t>
      </w:r>
      <w:r w:rsidRPr="000A1016">
        <w:rPr>
          <w:color w:val="0D0D0D"/>
          <w:sz w:val="22"/>
          <w:szCs w:val="22"/>
        </w:rPr>
        <w:t xml:space="preserve"> Στόχος είναι να αναδειχθεί η οικιστική αρχιτεκτονική και ο αγροτικός χώρος της νότιας Χίου, με αναφορές στην οργάνωση και χρήση του χώρου, υπό το πρισμάτων αναγκών της καθημερινής ζωής των κατοίκων παρουσιάζει έντονο ενδιαφέρον. Δίνοντας έμφαση σε οικίες του αρχαιολογικού χώρου του </w:t>
      </w:r>
      <w:proofErr w:type="spellStart"/>
      <w:r w:rsidRPr="000A1016">
        <w:rPr>
          <w:color w:val="0D0D0D"/>
          <w:sz w:val="22"/>
          <w:szCs w:val="22"/>
        </w:rPr>
        <w:t>Εμποριού</w:t>
      </w:r>
      <w:proofErr w:type="spellEnd"/>
      <w:r w:rsidRPr="000A1016">
        <w:rPr>
          <w:color w:val="0D0D0D"/>
          <w:sz w:val="22"/>
          <w:szCs w:val="22"/>
        </w:rPr>
        <w:t>, των Μαστιχοχωρίων αλλά και του αγροτικού χώρου, γίνονται αναφορές στην οργάνωση και χρήση του χώρου, υπό το πρίσμα των αναγκών της καθημερινής ζωής των κατοίκων (στη χωροταξία, τις οικίες και τη διακόσμησή τους). Παρουσίαση βασικών χαρακτηριστικών δύο οικισμών) και σύνδεση της αρχιτεκτονικής με την καθημερινή ζωή των ανθρώπων κάθε εποχής. Στο πλαίσιο της δραστηριότητας, τα παιδιά χωρίζονται σε ομάδες για να κατασκευάσουν και να διακοσμήσουν ομοιώματα οικιών.</w:t>
      </w:r>
    </w:p>
    <w:p w14:paraId="76057D2B" w14:textId="77777777" w:rsidR="000D5901" w:rsidRDefault="000D5901" w:rsidP="00CE41B4">
      <w:pPr>
        <w:shd w:val="clear" w:color="auto" w:fill="FFFFFF"/>
        <w:jc w:val="both"/>
        <w:rPr>
          <w:color w:val="0D0D0D"/>
          <w:sz w:val="22"/>
          <w:szCs w:val="22"/>
        </w:rPr>
      </w:pPr>
    </w:p>
    <w:p w14:paraId="4B9FDE58" w14:textId="77777777" w:rsidR="000D5901" w:rsidRDefault="000D5901" w:rsidP="00CE41B4">
      <w:pPr>
        <w:shd w:val="clear" w:color="auto" w:fill="FFFFFF"/>
        <w:jc w:val="both"/>
        <w:rPr>
          <w:color w:val="0D0D0D"/>
          <w:sz w:val="22"/>
          <w:szCs w:val="22"/>
        </w:rPr>
      </w:pPr>
    </w:p>
    <w:p w14:paraId="4F21BC65" w14:textId="77777777" w:rsidR="000D5901" w:rsidRPr="005470B0" w:rsidRDefault="000D5901" w:rsidP="000D5901">
      <w:pPr>
        <w:jc w:val="both"/>
        <w:rPr>
          <w:rFonts w:eastAsia="Times New Roman"/>
          <w:b/>
          <w:bCs/>
          <w:color w:val="0D0D0D"/>
          <w:sz w:val="22"/>
          <w:szCs w:val="22"/>
          <w:lang w:eastAsia="el-GR"/>
        </w:rPr>
      </w:pPr>
      <w:r w:rsidRPr="005470B0">
        <w:rPr>
          <w:rFonts w:eastAsia="Times New Roman"/>
          <w:b/>
          <w:bCs/>
          <w:color w:val="0D0D0D"/>
          <w:sz w:val="22"/>
          <w:szCs w:val="22"/>
          <w:lang w:eastAsia="el-GR"/>
        </w:rPr>
        <w:t>Ελάτε να υφάνουμε</w:t>
      </w:r>
    </w:p>
    <w:p w14:paraId="5C455425" w14:textId="77777777" w:rsidR="000D5901" w:rsidRPr="005470B0" w:rsidRDefault="000D5901" w:rsidP="000D5901">
      <w:pPr>
        <w:jc w:val="both"/>
        <w:rPr>
          <w:rFonts w:eastAsia="Times New Roman"/>
          <w:sz w:val="22"/>
          <w:szCs w:val="22"/>
          <w:lang w:eastAsia="el-GR"/>
        </w:rPr>
      </w:pPr>
      <w:r w:rsidRPr="005470B0">
        <w:rPr>
          <w:rFonts w:eastAsia="Times New Roman"/>
          <w:b/>
          <w:bCs/>
          <w:color w:val="0D0D0D"/>
          <w:sz w:val="22"/>
          <w:szCs w:val="22"/>
          <w:lang w:eastAsia="el-GR"/>
        </w:rPr>
        <w:t>Απευθύνεται</w:t>
      </w:r>
      <w:r w:rsidRPr="005470B0">
        <w:rPr>
          <w:rFonts w:eastAsia="Times New Roman"/>
          <w:color w:val="0D0D0D"/>
          <w:sz w:val="22"/>
          <w:szCs w:val="22"/>
          <w:lang w:eastAsia="el-GR"/>
        </w:rPr>
        <w:t xml:space="preserve"> σε μαθητές Νηπιαγωγείου-Δημοτικού-Γυμνασίου-Λυκείου.</w:t>
      </w:r>
    </w:p>
    <w:p w14:paraId="0A1F268B" w14:textId="69DCB83C" w:rsidR="00281688" w:rsidRDefault="000D5901" w:rsidP="00281688">
      <w:pPr>
        <w:jc w:val="both"/>
        <w:rPr>
          <w:rFonts w:eastAsia="Times New Roman"/>
          <w:sz w:val="22"/>
          <w:szCs w:val="22"/>
          <w:lang w:eastAsia="el-GR"/>
        </w:rPr>
      </w:pPr>
      <w:r w:rsidRPr="005470B0">
        <w:rPr>
          <w:rFonts w:eastAsia="Times New Roman"/>
          <w:b/>
          <w:bCs/>
          <w:color w:val="0D0D0D"/>
          <w:sz w:val="22"/>
          <w:szCs w:val="22"/>
          <w:lang w:eastAsia="el-GR"/>
        </w:rPr>
        <w:t>Σύντομη περιγραφή:</w:t>
      </w:r>
      <w:r w:rsidRPr="005470B0">
        <w:rPr>
          <w:rFonts w:eastAsia="Times New Roman"/>
          <w:color w:val="0D0D0D"/>
          <w:sz w:val="22"/>
          <w:szCs w:val="22"/>
          <w:lang w:eastAsia="el-GR"/>
        </w:rPr>
        <w:t xml:space="preserve"> </w:t>
      </w:r>
    </w:p>
    <w:p w14:paraId="763B9013" w14:textId="63A34872" w:rsidR="00281688" w:rsidRPr="00281688" w:rsidRDefault="00281688" w:rsidP="00281688">
      <w:pPr>
        <w:jc w:val="both"/>
        <w:rPr>
          <w:rFonts w:eastAsia="Times New Roman"/>
          <w:sz w:val="22"/>
          <w:szCs w:val="22"/>
          <w:lang w:eastAsia="el-GR"/>
        </w:rPr>
      </w:pPr>
      <w:r w:rsidRPr="00281688">
        <w:rPr>
          <w:rFonts w:eastAsia="Times New Roman"/>
          <w:color w:val="0D0D0D"/>
          <w:sz w:val="22"/>
          <w:szCs w:val="22"/>
          <w:lang w:eastAsia="el-GR"/>
        </w:rPr>
        <w:t>Με έμπνευση την παραδοσιακή χιώτικη φορεσιά, οι μαθητές αναγνωρίζουν τις υφές υφασμάτων, συζητούν για τις διαφορές των παραδοσιακών χιώτικων φορεσιών και δημιουργούν με νήματα το δικό τους μικρό υφαντό σε τελάρα υφαντικής, προκειμένου να αντιληφθούν απλοποιημένη τη βασική διαδικασία της ύφανσης στον αργαλειό.</w:t>
      </w:r>
    </w:p>
    <w:p w14:paraId="7C073F4D" w14:textId="77777777" w:rsidR="000D5901" w:rsidRPr="005470B0" w:rsidRDefault="000D5901" w:rsidP="000D5901">
      <w:pPr>
        <w:jc w:val="both"/>
        <w:rPr>
          <w:rFonts w:eastAsia="Times New Roman"/>
          <w:sz w:val="22"/>
          <w:szCs w:val="22"/>
          <w:lang w:eastAsia="el-GR"/>
        </w:rPr>
      </w:pPr>
      <w:r w:rsidRPr="005470B0">
        <w:rPr>
          <w:rFonts w:eastAsia="Times New Roman"/>
          <w:b/>
          <w:bCs/>
          <w:color w:val="0D0D0D"/>
          <w:sz w:val="22"/>
          <w:szCs w:val="22"/>
          <w:lang w:eastAsia="el-GR"/>
        </w:rPr>
        <w:t>Προεργασία στο σχολείο</w:t>
      </w:r>
      <w:r w:rsidRPr="005470B0">
        <w:rPr>
          <w:rFonts w:eastAsia="Times New Roman"/>
          <w:color w:val="0D0D0D"/>
          <w:sz w:val="22"/>
          <w:szCs w:val="22"/>
          <w:lang w:eastAsia="el-GR"/>
        </w:rPr>
        <w:t xml:space="preserve">: Κατόπιν αίτησης, αποστέλλονται δωρεάν το σχετικό εκπαιδευτικό υλικό για την προετοιμασία των παιδιών και των εκπαιδευτικών. </w:t>
      </w:r>
    </w:p>
    <w:p w14:paraId="3D14659C" w14:textId="77777777" w:rsidR="000D5901" w:rsidRPr="000D5901" w:rsidRDefault="000D5901" w:rsidP="000D5901">
      <w:pPr>
        <w:rPr>
          <w:rFonts w:eastAsia="Times New Roman"/>
          <w:sz w:val="22"/>
          <w:szCs w:val="22"/>
          <w:lang w:eastAsia="en-US"/>
        </w:rPr>
      </w:pPr>
    </w:p>
    <w:p w14:paraId="528AD63B" w14:textId="77777777" w:rsidR="000D5901" w:rsidRPr="000D5901" w:rsidRDefault="000D5901" w:rsidP="000D5901">
      <w:pPr>
        <w:rPr>
          <w:rFonts w:eastAsia="Times New Roman"/>
          <w:sz w:val="22"/>
          <w:szCs w:val="22"/>
          <w:lang w:eastAsia="en-US"/>
        </w:rPr>
      </w:pPr>
    </w:p>
    <w:p w14:paraId="334976FE" w14:textId="77777777" w:rsidR="000D5901" w:rsidRPr="005470B0" w:rsidRDefault="000D5901" w:rsidP="000D5901">
      <w:pPr>
        <w:jc w:val="both"/>
        <w:rPr>
          <w:rFonts w:eastAsia="Times New Roman"/>
          <w:color w:val="0D0D0D"/>
          <w:sz w:val="22"/>
          <w:szCs w:val="22"/>
          <w:lang w:eastAsia="el-GR"/>
        </w:rPr>
      </w:pPr>
      <w:r w:rsidRPr="005470B0">
        <w:rPr>
          <w:rFonts w:eastAsia="Times New Roman"/>
          <w:b/>
          <w:bCs/>
          <w:color w:val="0D0D0D"/>
          <w:sz w:val="22"/>
          <w:szCs w:val="22"/>
          <w:lang w:eastAsia="el-GR"/>
        </w:rPr>
        <w:t>Η μόδα και τα σύμβολά της</w:t>
      </w:r>
    </w:p>
    <w:p w14:paraId="2466B4C8" w14:textId="77777777" w:rsidR="000D5901" w:rsidRPr="005470B0" w:rsidRDefault="000D5901" w:rsidP="000D5901">
      <w:pPr>
        <w:jc w:val="both"/>
        <w:rPr>
          <w:rFonts w:eastAsia="Times New Roman"/>
          <w:color w:val="0D0D0D"/>
          <w:sz w:val="22"/>
          <w:szCs w:val="22"/>
          <w:lang w:eastAsia="el-GR"/>
        </w:rPr>
      </w:pPr>
      <w:r w:rsidRPr="005470B0">
        <w:rPr>
          <w:rFonts w:eastAsia="Times New Roman"/>
          <w:b/>
          <w:bCs/>
          <w:color w:val="0D0D0D"/>
          <w:sz w:val="22"/>
          <w:szCs w:val="22"/>
          <w:lang w:eastAsia="el-GR"/>
        </w:rPr>
        <w:t>Απευθύνεται</w:t>
      </w:r>
      <w:r w:rsidRPr="005470B0">
        <w:rPr>
          <w:rFonts w:eastAsia="Times New Roman"/>
          <w:color w:val="0D0D0D"/>
          <w:sz w:val="22"/>
          <w:szCs w:val="22"/>
          <w:lang w:eastAsia="el-GR"/>
        </w:rPr>
        <w:t xml:space="preserve"> σε μαθητές Γυμνασίου και Λυκείου.</w:t>
      </w:r>
    </w:p>
    <w:p w14:paraId="13323393" w14:textId="77777777" w:rsidR="000D5901" w:rsidRPr="005470B0" w:rsidRDefault="000D5901" w:rsidP="000D5901">
      <w:pPr>
        <w:jc w:val="both"/>
        <w:rPr>
          <w:rFonts w:eastAsia="Times New Roman"/>
          <w:b/>
          <w:bCs/>
          <w:color w:val="0D0D0D"/>
          <w:sz w:val="22"/>
          <w:szCs w:val="22"/>
          <w:lang w:eastAsia="el-GR"/>
        </w:rPr>
      </w:pPr>
      <w:r w:rsidRPr="005470B0">
        <w:rPr>
          <w:rFonts w:eastAsia="Times New Roman"/>
          <w:b/>
          <w:bCs/>
          <w:color w:val="0D0D0D"/>
          <w:sz w:val="22"/>
          <w:szCs w:val="22"/>
          <w:lang w:eastAsia="el-GR"/>
        </w:rPr>
        <w:t>Σύντομη περιγραφή</w:t>
      </w:r>
      <w:r w:rsidRPr="005470B0">
        <w:rPr>
          <w:rFonts w:eastAsia="Times New Roman"/>
          <w:color w:val="0D0D0D"/>
          <w:sz w:val="22"/>
          <w:szCs w:val="22"/>
          <w:lang w:eastAsia="el-GR"/>
        </w:rPr>
        <w:t>: Μέσα από παρουσίαση οπτικού υλικού, συζήτηση και παρατήρηση επιλεγμένων αντικειμένων των συλλογών του ΠΙΟΠ, αποκαλύπτονται στους μαθητές μυστικά αιώνων για τη δημιουργία και τη χρήση των ενδυμάτων. Κατά τη διάρκεια του προγράμματος, οι μαθητές ανακαλύπτουν, μεταξύ άλλων, πόσο «αρχαία» είναι το μπικίνι και το τατουάζ, τις διαφορές μεταξύ αστικής και τοπικής φορεσιάς, ποια φόρεσε για πρώτη φορά λευκό νυφικό, αντικαθιστώντας τις τοπικές φορεσιές. Στη συνέχεια ενώ, αφού παρατηρήσουν και αγγίξουν ρούχα άλλων εποχών, θα έχουν την ευκαιρία να δημιουργήσουν ένα…μικροσκοπικό ένδυμα, εμπνευσμένο από όλα όσα έχουν δει και πληροφορηθεί.</w:t>
      </w:r>
    </w:p>
    <w:p w14:paraId="07F15CDB" w14:textId="77777777" w:rsidR="000D5901" w:rsidRDefault="000D5901" w:rsidP="00CE41B4">
      <w:pPr>
        <w:shd w:val="clear" w:color="auto" w:fill="FFFFFF"/>
        <w:jc w:val="both"/>
        <w:rPr>
          <w:color w:val="0D0D0D"/>
          <w:sz w:val="22"/>
          <w:szCs w:val="22"/>
        </w:rPr>
      </w:pPr>
    </w:p>
    <w:p w14:paraId="5183F7DA" w14:textId="77777777" w:rsidR="000A1016" w:rsidRDefault="000A1016" w:rsidP="00CE41B4">
      <w:pPr>
        <w:shd w:val="clear" w:color="auto" w:fill="FFFFFF"/>
        <w:jc w:val="both"/>
        <w:rPr>
          <w:color w:val="0D0D0D"/>
          <w:sz w:val="22"/>
          <w:szCs w:val="22"/>
        </w:rPr>
      </w:pPr>
    </w:p>
    <w:p w14:paraId="4EC84C2C" w14:textId="77777777" w:rsidR="000D5901" w:rsidRDefault="000D5901" w:rsidP="00CE41B4">
      <w:pPr>
        <w:shd w:val="clear" w:color="auto" w:fill="FFFFFF"/>
        <w:jc w:val="both"/>
        <w:rPr>
          <w:color w:val="0D0D0D"/>
          <w:sz w:val="22"/>
          <w:szCs w:val="22"/>
        </w:rPr>
      </w:pPr>
    </w:p>
    <w:p w14:paraId="751F15FD" w14:textId="77777777" w:rsidR="000D5901" w:rsidRDefault="000D5901" w:rsidP="00CE41B4">
      <w:pPr>
        <w:shd w:val="clear" w:color="auto" w:fill="FFFFFF"/>
        <w:jc w:val="both"/>
        <w:rPr>
          <w:color w:val="0D0D0D"/>
          <w:sz w:val="22"/>
          <w:szCs w:val="22"/>
        </w:rPr>
      </w:pPr>
    </w:p>
    <w:p w14:paraId="449B7B3A" w14:textId="77777777" w:rsidR="000D5901" w:rsidRDefault="000D5901" w:rsidP="00CE41B4">
      <w:pPr>
        <w:shd w:val="clear" w:color="auto" w:fill="FFFFFF"/>
        <w:jc w:val="both"/>
        <w:rPr>
          <w:color w:val="0D0D0D"/>
          <w:sz w:val="22"/>
          <w:szCs w:val="22"/>
        </w:rPr>
      </w:pPr>
    </w:p>
    <w:p w14:paraId="1BD344B4" w14:textId="77777777" w:rsidR="000D5901" w:rsidRDefault="000D5901" w:rsidP="00CE41B4">
      <w:pPr>
        <w:shd w:val="clear" w:color="auto" w:fill="FFFFFF"/>
        <w:jc w:val="both"/>
        <w:rPr>
          <w:color w:val="0D0D0D"/>
          <w:sz w:val="22"/>
          <w:szCs w:val="22"/>
        </w:rPr>
      </w:pPr>
    </w:p>
    <w:p w14:paraId="12FF5EB2" w14:textId="77777777" w:rsidR="000D5901" w:rsidRDefault="000D5901" w:rsidP="00CE41B4">
      <w:pPr>
        <w:shd w:val="clear" w:color="auto" w:fill="FFFFFF"/>
        <w:jc w:val="both"/>
        <w:rPr>
          <w:color w:val="0D0D0D"/>
          <w:sz w:val="22"/>
          <w:szCs w:val="22"/>
        </w:rPr>
      </w:pPr>
    </w:p>
    <w:p w14:paraId="69E09A12" w14:textId="77777777" w:rsidR="000D5901" w:rsidRDefault="000D5901" w:rsidP="00CE41B4">
      <w:pPr>
        <w:shd w:val="clear" w:color="auto" w:fill="FFFFFF"/>
        <w:jc w:val="both"/>
        <w:rPr>
          <w:color w:val="0D0D0D"/>
          <w:sz w:val="22"/>
          <w:szCs w:val="22"/>
        </w:rPr>
      </w:pPr>
    </w:p>
    <w:p w14:paraId="68838259" w14:textId="77777777" w:rsidR="000D5901" w:rsidRDefault="000D5901" w:rsidP="00CE41B4">
      <w:pPr>
        <w:shd w:val="clear" w:color="auto" w:fill="FFFFFF"/>
        <w:jc w:val="both"/>
        <w:rPr>
          <w:color w:val="0D0D0D"/>
          <w:sz w:val="22"/>
          <w:szCs w:val="22"/>
        </w:rPr>
      </w:pPr>
    </w:p>
    <w:p w14:paraId="182C7A0F" w14:textId="77777777" w:rsidR="000D5901" w:rsidRDefault="000D5901" w:rsidP="00CE41B4">
      <w:pPr>
        <w:shd w:val="clear" w:color="auto" w:fill="FFFFFF"/>
        <w:jc w:val="both"/>
        <w:rPr>
          <w:color w:val="0D0D0D"/>
          <w:sz w:val="22"/>
          <w:szCs w:val="22"/>
        </w:rPr>
      </w:pPr>
    </w:p>
    <w:p w14:paraId="7D53503C" w14:textId="77777777" w:rsidR="000D5901" w:rsidRDefault="000D5901" w:rsidP="00CE41B4">
      <w:pPr>
        <w:shd w:val="clear" w:color="auto" w:fill="FFFFFF"/>
        <w:jc w:val="both"/>
        <w:rPr>
          <w:color w:val="0D0D0D"/>
          <w:sz w:val="22"/>
          <w:szCs w:val="22"/>
        </w:rPr>
      </w:pPr>
    </w:p>
    <w:p w14:paraId="003A163F" w14:textId="77777777" w:rsidR="000D5901" w:rsidRDefault="000D5901" w:rsidP="00CE41B4">
      <w:pPr>
        <w:shd w:val="clear" w:color="auto" w:fill="FFFFFF"/>
        <w:jc w:val="both"/>
        <w:rPr>
          <w:color w:val="0D0D0D"/>
          <w:sz w:val="22"/>
          <w:szCs w:val="22"/>
        </w:rPr>
      </w:pPr>
    </w:p>
    <w:p w14:paraId="4F741985" w14:textId="77777777" w:rsidR="000D5901" w:rsidRDefault="000D5901" w:rsidP="00CE41B4">
      <w:pPr>
        <w:shd w:val="clear" w:color="auto" w:fill="FFFFFF"/>
        <w:jc w:val="both"/>
        <w:rPr>
          <w:color w:val="0D0D0D"/>
          <w:sz w:val="22"/>
          <w:szCs w:val="22"/>
        </w:rPr>
      </w:pPr>
    </w:p>
    <w:p w14:paraId="3403EAB8" w14:textId="77777777" w:rsidR="000D5901" w:rsidRDefault="000D5901" w:rsidP="00CE41B4">
      <w:pPr>
        <w:shd w:val="clear" w:color="auto" w:fill="FFFFFF"/>
        <w:jc w:val="both"/>
        <w:rPr>
          <w:color w:val="0D0D0D"/>
          <w:sz w:val="22"/>
          <w:szCs w:val="22"/>
        </w:rPr>
      </w:pPr>
    </w:p>
    <w:p w14:paraId="1550702F" w14:textId="77777777" w:rsidR="000D5901" w:rsidRDefault="000D5901" w:rsidP="00CE41B4">
      <w:pPr>
        <w:shd w:val="clear" w:color="auto" w:fill="FFFFFF"/>
        <w:jc w:val="both"/>
        <w:rPr>
          <w:color w:val="0D0D0D"/>
          <w:sz w:val="22"/>
          <w:szCs w:val="22"/>
        </w:rPr>
      </w:pPr>
    </w:p>
    <w:p w14:paraId="49EC7EA9" w14:textId="77777777" w:rsidR="000D5901" w:rsidRDefault="000D5901" w:rsidP="00CE41B4">
      <w:pPr>
        <w:shd w:val="clear" w:color="auto" w:fill="FFFFFF"/>
        <w:jc w:val="both"/>
        <w:rPr>
          <w:color w:val="0D0D0D"/>
          <w:sz w:val="22"/>
          <w:szCs w:val="22"/>
        </w:rPr>
      </w:pPr>
    </w:p>
    <w:p w14:paraId="10C3ED18" w14:textId="77777777" w:rsidR="000D5901" w:rsidRDefault="000D5901" w:rsidP="00CE41B4">
      <w:pPr>
        <w:shd w:val="clear" w:color="auto" w:fill="FFFFFF"/>
        <w:jc w:val="both"/>
        <w:rPr>
          <w:color w:val="0D0D0D"/>
          <w:sz w:val="22"/>
          <w:szCs w:val="22"/>
        </w:rPr>
      </w:pPr>
    </w:p>
    <w:p w14:paraId="476B6113" w14:textId="77777777" w:rsidR="000D5901" w:rsidRDefault="000D5901" w:rsidP="00CE41B4">
      <w:pPr>
        <w:shd w:val="clear" w:color="auto" w:fill="FFFFFF"/>
        <w:jc w:val="both"/>
        <w:rPr>
          <w:color w:val="0D0D0D"/>
          <w:sz w:val="22"/>
          <w:szCs w:val="22"/>
        </w:rPr>
      </w:pPr>
    </w:p>
    <w:p w14:paraId="7D77E7F2" w14:textId="77777777" w:rsidR="000D5901" w:rsidRDefault="000D5901" w:rsidP="00CE41B4">
      <w:pPr>
        <w:shd w:val="clear" w:color="auto" w:fill="FFFFFF"/>
        <w:jc w:val="both"/>
        <w:rPr>
          <w:color w:val="0D0D0D"/>
          <w:sz w:val="22"/>
          <w:szCs w:val="22"/>
        </w:rPr>
      </w:pPr>
    </w:p>
    <w:p w14:paraId="7C0A2B24" w14:textId="77777777" w:rsidR="000D5901" w:rsidRDefault="000D5901" w:rsidP="00CE41B4">
      <w:pPr>
        <w:shd w:val="clear" w:color="auto" w:fill="FFFFFF"/>
        <w:jc w:val="both"/>
        <w:rPr>
          <w:color w:val="0D0D0D"/>
          <w:sz w:val="22"/>
          <w:szCs w:val="22"/>
        </w:rPr>
      </w:pPr>
    </w:p>
    <w:p w14:paraId="2D260A93" w14:textId="11E38919" w:rsidR="000D5901" w:rsidRDefault="000D5901" w:rsidP="00CE41B4">
      <w:pPr>
        <w:shd w:val="clear" w:color="auto" w:fill="FFFFFF"/>
        <w:jc w:val="both"/>
        <w:rPr>
          <w:color w:val="0D0D0D"/>
          <w:sz w:val="22"/>
          <w:szCs w:val="22"/>
        </w:rPr>
      </w:pPr>
    </w:p>
    <w:p w14:paraId="610F3D1A" w14:textId="6500BF77" w:rsidR="00564EDC" w:rsidRDefault="00564EDC" w:rsidP="00CE41B4">
      <w:pPr>
        <w:shd w:val="clear" w:color="auto" w:fill="FFFFFF"/>
        <w:jc w:val="both"/>
        <w:rPr>
          <w:color w:val="0D0D0D"/>
          <w:sz w:val="22"/>
          <w:szCs w:val="22"/>
        </w:rPr>
      </w:pPr>
    </w:p>
    <w:p w14:paraId="68BE30A3" w14:textId="285D8BF2" w:rsidR="00564EDC" w:rsidRDefault="00564EDC" w:rsidP="00CE41B4">
      <w:pPr>
        <w:shd w:val="clear" w:color="auto" w:fill="FFFFFF"/>
        <w:jc w:val="both"/>
        <w:rPr>
          <w:color w:val="0D0D0D"/>
          <w:sz w:val="22"/>
          <w:szCs w:val="22"/>
        </w:rPr>
      </w:pPr>
    </w:p>
    <w:p w14:paraId="27CE8980" w14:textId="5045A4E0" w:rsidR="00564EDC" w:rsidRDefault="00564EDC" w:rsidP="00CE41B4">
      <w:pPr>
        <w:shd w:val="clear" w:color="auto" w:fill="FFFFFF"/>
        <w:jc w:val="both"/>
        <w:rPr>
          <w:color w:val="0D0D0D"/>
          <w:sz w:val="22"/>
          <w:szCs w:val="22"/>
        </w:rPr>
      </w:pPr>
    </w:p>
    <w:p w14:paraId="1AD2FF24" w14:textId="4C1A5C04" w:rsidR="00564EDC" w:rsidRDefault="00564EDC" w:rsidP="00CE41B4">
      <w:pPr>
        <w:shd w:val="clear" w:color="auto" w:fill="FFFFFF"/>
        <w:jc w:val="both"/>
        <w:rPr>
          <w:color w:val="0D0D0D"/>
          <w:sz w:val="22"/>
          <w:szCs w:val="22"/>
        </w:rPr>
      </w:pPr>
    </w:p>
    <w:p w14:paraId="2A48E477" w14:textId="5A57C9FB" w:rsidR="00564EDC" w:rsidRDefault="00564EDC" w:rsidP="00CE41B4">
      <w:pPr>
        <w:shd w:val="clear" w:color="auto" w:fill="FFFFFF"/>
        <w:jc w:val="both"/>
        <w:rPr>
          <w:color w:val="0D0D0D"/>
          <w:sz w:val="22"/>
          <w:szCs w:val="22"/>
        </w:rPr>
      </w:pPr>
    </w:p>
    <w:p w14:paraId="74EC9139" w14:textId="25CB7549" w:rsidR="00564EDC" w:rsidRDefault="00564EDC" w:rsidP="00CE41B4">
      <w:pPr>
        <w:shd w:val="clear" w:color="auto" w:fill="FFFFFF"/>
        <w:jc w:val="both"/>
        <w:rPr>
          <w:color w:val="0D0D0D"/>
          <w:sz w:val="22"/>
          <w:szCs w:val="22"/>
        </w:rPr>
      </w:pPr>
    </w:p>
    <w:p w14:paraId="095F47EA" w14:textId="1814437C" w:rsidR="00564EDC" w:rsidRDefault="00564EDC" w:rsidP="00CE41B4">
      <w:pPr>
        <w:shd w:val="clear" w:color="auto" w:fill="FFFFFF"/>
        <w:jc w:val="both"/>
        <w:rPr>
          <w:color w:val="0D0D0D"/>
          <w:sz w:val="22"/>
          <w:szCs w:val="22"/>
        </w:rPr>
      </w:pPr>
    </w:p>
    <w:p w14:paraId="5C6D9D20" w14:textId="449118F2" w:rsidR="00564EDC" w:rsidRDefault="00564EDC" w:rsidP="00CE41B4">
      <w:pPr>
        <w:shd w:val="clear" w:color="auto" w:fill="FFFFFF"/>
        <w:jc w:val="both"/>
        <w:rPr>
          <w:color w:val="0D0D0D"/>
          <w:sz w:val="22"/>
          <w:szCs w:val="22"/>
        </w:rPr>
      </w:pPr>
    </w:p>
    <w:p w14:paraId="0D76C798" w14:textId="700B0F3B" w:rsidR="00564EDC" w:rsidRDefault="00564EDC" w:rsidP="00CE41B4">
      <w:pPr>
        <w:shd w:val="clear" w:color="auto" w:fill="FFFFFF"/>
        <w:jc w:val="both"/>
        <w:rPr>
          <w:color w:val="0D0D0D"/>
          <w:sz w:val="22"/>
          <w:szCs w:val="22"/>
        </w:rPr>
      </w:pPr>
    </w:p>
    <w:p w14:paraId="735444CA" w14:textId="2535FF13" w:rsidR="00564EDC" w:rsidRDefault="00564EDC" w:rsidP="00CE41B4">
      <w:pPr>
        <w:shd w:val="clear" w:color="auto" w:fill="FFFFFF"/>
        <w:jc w:val="both"/>
        <w:rPr>
          <w:color w:val="0D0D0D"/>
          <w:sz w:val="22"/>
          <w:szCs w:val="22"/>
        </w:rPr>
      </w:pPr>
    </w:p>
    <w:p w14:paraId="23874CD4" w14:textId="0238C40A" w:rsidR="00564EDC" w:rsidRDefault="00564EDC" w:rsidP="00CE41B4">
      <w:pPr>
        <w:shd w:val="clear" w:color="auto" w:fill="FFFFFF"/>
        <w:jc w:val="both"/>
        <w:rPr>
          <w:color w:val="0D0D0D"/>
          <w:sz w:val="22"/>
          <w:szCs w:val="22"/>
        </w:rPr>
      </w:pPr>
    </w:p>
    <w:p w14:paraId="56C5756B" w14:textId="41F65D11" w:rsidR="00564EDC" w:rsidRDefault="00564EDC" w:rsidP="00CE41B4">
      <w:pPr>
        <w:shd w:val="clear" w:color="auto" w:fill="FFFFFF"/>
        <w:jc w:val="both"/>
        <w:rPr>
          <w:color w:val="0D0D0D"/>
          <w:sz w:val="22"/>
          <w:szCs w:val="22"/>
        </w:rPr>
      </w:pPr>
    </w:p>
    <w:p w14:paraId="235D37DC" w14:textId="610242AB" w:rsidR="00564EDC" w:rsidRDefault="00564EDC" w:rsidP="00CE41B4">
      <w:pPr>
        <w:shd w:val="clear" w:color="auto" w:fill="FFFFFF"/>
        <w:jc w:val="both"/>
        <w:rPr>
          <w:color w:val="0D0D0D"/>
          <w:sz w:val="22"/>
          <w:szCs w:val="22"/>
        </w:rPr>
      </w:pPr>
    </w:p>
    <w:p w14:paraId="2EC471DD" w14:textId="4A68A671" w:rsidR="00564EDC" w:rsidRDefault="00564EDC" w:rsidP="00CE41B4">
      <w:pPr>
        <w:shd w:val="clear" w:color="auto" w:fill="FFFFFF"/>
        <w:jc w:val="both"/>
        <w:rPr>
          <w:color w:val="0D0D0D"/>
          <w:sz w:val="22"/>
          <w:szCs w:val="22"/>
        </w:rPr>
      </w:pPr>
    </w:p>
    <w:p w14:paraId="2BC616D1" w14:textId="77777777" w:rsidR="00564EDC" w:rsidRDefault="00564EDC" w:rsidP="00CE41B4">
      <w:pPr>
        <w:shd w:val="clear" w:color="auto" w:fill="FFFFFF"/>
        <w:jc w:val="both"/>
        <w:rPr>
          <w:color w:val="0D0D0D"/>
          <w:sz w:val="22"/>
          <w:szCs w:val="22"/>
        </w:rPr>
      </w:pPr>
    </w:p>
    <w:p w14:paraId="2770850B" w14:textId="77777777" w:rsidR="000D5901" w:rsidRDefault="000D5901" w:rsidP="00CE41B4">
      <w:pPr>
        <w:shd w:val="clear" w:color="auto" w:fill="FFFFFF"/>
        <w:jc w:val="both"/>
        <w:rPr>
          <w:color w:val="0D0D0D"/>
          <w:sz w:val="22"/>
          <w:szCs w:val="22"/>
        </w:rPr>
      </w:pPr>
    </w:p>
    <w:p w14:paraId="22ACB018" w14:textId="77777777" w:rsidR="000D5901" w:rsidRPr="000A1016" w:rsidRDefault="000D5901" w:rsidP="00CE41B4">
      <w:pPr>
        <w:shd w:val="clear" w:color="auto" w:fill="FFFFFF"/>
        <w:jc w:val="both"/>
        <w:rPr>
          <w:color w:val="0D0D0D"/>
          <w:sz w:val="22"/>
          <w:szCs w:val="22"/>
        </w:rPr>
      </w:pPr>
    </w:p>
    <w:p w14:paraId="3AF5948C" w14:textId="77777777" w:rsidR="00BA6909" w:rsidRPr="002138FA" w:rsidRDefault="00BA6909" w:rsidP="00BA6909">
      <w:pPr>
        <w:pStyle w:val="NormalWeb"/>
        <w:spacing w:before="0" w:beforeAutospacing="0" w:after="0" w:afterAutospacing="0"/>
        <w:ind w:left="360"/>
        <w:jc w:val="right"/>
        <w:rPr>
          <w:rFonts w:eastAsiaTheme="minorEastAsia"/>
          <w:color w:val="000000" w:themeColor="text1"/>
          <w:kern w:val="24"/>
          <w:sz w:val="22"/>
          <w:szCs w:val="22"/>
        </w:rPr>
      </w:pPr>
      <w:r w:rsidRPr="002138FA">
        <w:rPr>
          <w:rFonts w:eastAsiaTheme="minorEastAsia"/>
          <w:color w:val="000000" w:themeColor="text1"/>
          <w:kern w:val="24"/>
          <w:sz w:val="22"/>
          <w:szCs w:val="22"/>
        </w:rPr>
        <w:t>Ημερομηνία: ………………….</w:t>
      </w:r>
    </w:p>
    <w:p w14:paraId="7A508271" w14:textId="77777777" w:rsidR="00BA6909" w:rsidRPr="002138FA" w:rsidRDefault="00BA6909" w:rsidP="00BA6909">
      <w:pPr>
        <w:pStyle w:val="NormalWeb"/>
        <w:spacing w:before="0" w:beforeAutospacing="0" w:after="0" w:afterAutospacing="0"/>
        <w:ind w:left="360"/>
        <w:jc w:val="right"/>
        <w:rPr>
          <w:rFonts w:eastAsiaTheme="minorEastAsia"/>
          <w:color w:val="000000" w:themeColor="text1"/>
          <w:kern w:val="24"/>
          <w:sz w:val="22"/>
          <w:szCs w:val="22"/>
        </w:rPr>
      </w:pPr>
    </w:p>
    <w:p w14:paraId="7DA9231B" w14:textId="77777777" w:rsidR="00BA6909" w:rsidRPr="002138FA" w:rsidRDefault="00BA6909" w:rsidP="00BA6909">
      <w:pPr>
        <w:pStyle w:val="NormalWeb"/>
        <w:spacing w:before="0" w:beforeAutospacing="0" w:after="0" w:afterAutospacing="0"/>
        <w:ind w:left="360"/>
        <w:rPr>
          <w:rFonts w:eastAsiaTheme="minorEastAsia"/>
          <w:color w:val="000000" w:themeColor="text1"/>
          <w:kern w:val="24"/>
          <w:sz w:val="22"/>
          <w:szCs w:val="22"/>
        </w:rPr>
      </w:pPr>
      <w:r w:rsidRPr="002138FA">
        <w:rPr>
          <w:rFonts w:eastAsiaTheme="minorEastAsia"/>
          <w:color w:val="000000" w:themeColor="text1"/>
          <w:kern w:val="24"/>
          <w:sz w:val="22"/>
          <w:szCs w:val="22"/>
        </w:rPr>
        <w:t>Προς το</w:t>
      </w:r>
    </w:p>
    <w:p w14:paraId="5CB4BEF7" w14:textId="77777777" w:rsidR="00BA6909" w:rsidRPr="002138FA" w:rsidRDefault="00BA6909" w:rsidP="00BA6909">
      <w:pPr>
        <w:pStyle w:val="NormalWeb"/>
        <w:spacing w:before="0" w:beforeAutospacing="0" w:after="0" w:afterAutospacing="0"/>
        <w:ind w:left="360"/>
        <w:rPr>
          <w:rFonts w:eastAsiaTheme="minorEastAsia"/>
          <w:color w:val="000000" w:themeColor="text1"/>
          <w:kern w:val="24"/>
          <w:sz w:val="22"/>
          <w:szCs w:val="22"/>
        </w:rPr>
      </w:pPr>
      <w:r w:rsidRPr="002138FA">
        <w:rPr>
          <w:rFonts w:eastAsiaTheme="minorEastAsia"/>
          <w:color w:val="000000" w:themeColor="text1"/>
          <w:kern w:val="24"/>
          <w:sz w:val="22"/>
          <w:szCs w:val="22"/>
        </w:rPr>
        <w:t>Πολιτιστικό Ίδρυμα Ομίλου Πειραιώς</w:t>
      </w:r>
    </w:p>
    <w:p w14:paraId="1D0EE2D3" w14:textId="77777777" w:rsidR="00BA6909" w:rsidRPr="002138FA" w:rsidRDefault="00BA6909" w:rsidP="00BA6909">
      <w:pPr>
        <w:pStyle w:val="NormalWeb"/>
        <w:spacing w:before="0" w:beforeAutospacing="0" w:after="0" w:afterAutospacing="0"/>
        <w:ind w:left="360"/>
        <w:rPr>
          <w:rFonts w:eastAsiaTheme="minorEastAsia"/>
          <w:color w:val="000000" w:themeColor="text1"/>
          <w:kern w:val="24"/>
          <w:sz w:val="22"/>
          <w:szCs w:val="22"/>
        </w:rPr>
      </w:pPr>
      <w:r w:rsidRPr="002138FA">
        <w:rPr>
          <w:rFonts w:eastAsiaTheme="minorEastAsia"/>
          <w:color w:val="000000" w:themeColor="text1"/>
          <w:kern w:val="24"/>
          <w:sz w:val="22"/>
          <w:szCs w:val="22"/>
        </w:rPr>
        <w:t>Αγγέλου Γέροντα 6, 105 58 Αθήνα</w:t>
      </w:r>
    </w:p>
    <w:p w14:paraId="5F206B01" w14:textId="77777777" w:rsidR="00BA6909" w:rsidRPr="002138FA" w:rsidRDefault="005B28E2" w:rsidP="00BA6909">
      <w:pPr>
        <w:pStyle w:val="NormalWeb"/>
        <w:spacing w:before="0" w:beforeAutospacing="0" w:after="0" w:afterAutospacing="0"/>
        <w:ind w:left="360"/>
        <w:rPr>
          <w:rFonts w:eastAsiaTheme="minorEastAsia"/>
          <w:color w:val="000000" w:themeColor="text1"/>
          <w:kern w:val="24"/>
          <w:sz w:val="22"/>
          <w:szCs w:val="22"/>
        </w:rPr>
      </w:pPr>
      <w:hyperlink r:id="rId10" w:history="1">
        <w:r w:rsidR="00BA6909" w:rsidRPr="002138FA">
          <w:rPr>
            <w:rStyle w:val="Hyperlink"/>
            <w:rFonts w:eastAsiaTheme="minorEastAsia"/>
            <w:kern w:val="24"/>
            <w:sz w:val="22"/>
            <w:szCs w:val="22"/>
            <w:lang w:val="en-US"/>
          </w:rPr>
          <w:t>piop</w:t>
        </w:r>
        <w:r w:rsidR="00BA6909" w:rsidRPr="002138FA">
          <w:rPr>
            <w:rStyle w:val="Hyperlink"/>
            <w:rFonts w:eastAsiaTheme="minorEastAsia"/>
            <w:kern w:val="24"/>
            <w:sz w:val="22"/>
            <w:szCs w:val="22"/>
          </w:rPr>
          <w:t>@</w:t>
        </w:r>
        <w:r w:rsidR="00BA6909" w:rsidRPr="002138FA">
          <w:rPr>
            <w:rStyle w:val="Hyperlink"/>
            <w:rFonts w:eastAsiaTheme="minorEastAsia"/>
            <w:kern w:val="24"/>
            <w:sz w:val="22"/>
            <w:szCs w:val="22"/>
            <w:lang w:val="en-US"/>
          </w:rPr>
          <w:t>piraeusbank</w:t>
        </w:r>
        <w:r w:rsidR="00BA6909" w:rsidRPr="002138FA">
          <w:rPr>
            <w:rStyle w:val="Hyperlink"/>
            <w:rFonts w:eastAsiaTheme="minorEastAsia"/>
            <w:kern w:val="24"/>
            <w:sz w:val="22"/>
            <w:szCs w:val="22"/>
          </w:rPr>
          <w:t>.</w:t>
        </w:r>
        <w:r w:rsidR="00BA6909" w:rsidRPr="002138FA">
          <w:rPr>
            <w:rStyle w:val="Hyperlink"/>
            <w:rFonts w:eastAsiaTheme="minorEastAsia"/>
            <w:kern w:val="24"/>
            <w:sz w:val="22"/>
            <w:szCs w:val="22"/>
            <w:lang w:val="en-US"/>
          </w:rPr>
          <w:t>gr</w:t>
        </w:r>
      </w:hyperlink>
    </w:p>
    <w:p w14:paraId="79B5E199" w14:textId="77777777" w:rsidR="00BA6909" w:rsidRPr="002138FA" w:rsidRDefault="00BA6909" w:rsidP="00BA6909">
      <w:pPr>
        <w:pStyle w:val="NormalWeb"/>
        <w:spacing w:before="0" w:beforeAutospacing="0" w:after="0" w:afterAutospacing="0"/>
        <w:ind w:left="360"/>
        <w:rPr>
          <w:rFonts w:eastAsiaTheme="minorEastAsia"/>
          <w:color w:val="000000" w:themeColor="text1"/>
          <w:kern w:val="24"/>
          <w:sz w:val="22"/>
          <w:szCs w:val="22"/>
        </w:rPr>
      </w:pPr>
    </w:p>
    <w:p w14:paraId="519C9B6C" w14:textId="77777777" w:rsidR="00BA6909" w:rsidRPr="002138FA" w:rsidRDefault="00BA6909" w:rsidP="00BA6909">
      <w:pPr>
        <w:pStyle w:val="NormalWeb"/>
        <w:spacing w:before="0" w:beforeAutospacing="0" w:after="0" w:afterAutospacing="0"/>
        <w:ind w:left="360"/>
        <w:jc w:val="center"/>
        <w:rPr>
          <w:rFonts w:eastAsiaTheme="minorEastAsia"/>
          <w:color w:val="000000" w:themeColor="text1"/>
          <w:kern w:val="24"/>
          <w:sz w:val="22"/>
          <w:szCs w:val="22"/>
        </w:rPr>
      </w:pPr>
    </w:p>
    <w:p w14:paraId="00036D5B" w14:textId="77777777" w:rsidR="00BA6909" w:rsidRPr="002138FA" w:rsidRDefault="00BA6909" w:rsidP="00BA6909">
      <w:pPr>
        <w:pStyle w:val="NormalWeb"/>
        <w:spacing w:before="0" w:beforeAutospacing="0" w:after="0" w:afterAutospacing="0"/>
        <w:ind w:left="360"/>
        <w:jc w:val="center"/>
        <w:rPr>
          <w:rFonts w:eastAsiaTheme="minorEastAsia"/>
          <w:b/>
          <w:bCs/>
          <w:color w:val="000000" w:themeColor="text1"/>
          <w:kern w:val="24"/>
          <w:sz w:val="22"/>
          <w:szCs w:val="22"/>
          <w:u w:val="single"/>
        </w:rPr>
      </w:pPr>
      <w:r w:rsidRPr="002138FA">
        <w:rPr>
          <w:rFonts w:eastAsiaTheme="minorEastAsia"/>
          <w:b/>
          <w:bCs/>
          <w:color w:val="000000" w:themeColor="text1"/>
          <w:kern w:val="24"/>
          <w:sz w:val="22"/>
          <w:szCs w:val="22"/>
          <w:u w:val="single"/>
        </w:rPr>
        <w:t>ΑΙΤΗΜΑ ΠΡΑΓΜΑΤΟΠΟΙΗΣΗΣ ΕΚΠΑΙΔΕΥΤΙΚΟΥ ΠΡΟΓΡΑΜΜΑΤΟΣ</w:t>
      </w:r>
    </w:p>
    <w:p w14:paraId="1E86FDD9" w14:textId="77777777" w:rsidR="00BA6909" w:rsidRPr="002138FA" w:rsidRDefault="00BA6909" w:rsidP="00BA6909">
      <w:pPr>
        <w:pStyle w:val="NormalWeb"/>
        <w:spacing w:before="0" w:beforeAutospacing="0" w:after="0" w:afterAutospacing="0"/>
        <w:ind w:left="360"/>
        <w:jc w:val="center"/>
        <w:rPr>
          <w:rFonts w:eastAsiaTheme="minorEastAsia"/>
          <w:b/>
          <w:bCs/>
          <w:color w:val="000000" w:themeColor="text1"/>
          <w:kern w:val="24"/>
          <w:sz w:val="22"/>
          <w:szCs w:val="22"/>
          <w:u w:val="single"/>
        </w:rPr>
      </w:pPr>
    </w:p>
    <w:p w14:paraId="3BC533BE" w14:textId="77777777" w:rsidR="00BA6909" w:rsidRPr="002138FA" w:rsidRDefault="00BA6909" w:rsidP="00BA6909">
      <w:pPr>
        <w:pStyle w:val="NormalWeb"/>
        <w:spacing w:before="0" w:beforeAutospacing="0" w:after="0" w:afterAutospacing="0"/>
        <w:ind w:left="360"/>
        <w:jc w:val="center"/>
        <w:rPr>
          <w:rFonts w:eastAsiaTheme="minorEastAsia"/>
          <w:b/>
          <w:bCs/>
          <w:color w:val="000000" w:themeColor="text1"/>
          <w:kern w:val="24"/>
          <w:sz w:val="22"/>
          <w:szCs w:val="22"/>
        </w:rPr>
      </w:pPr>
    </w:p>
    <w:p w14:paraId="175ED362" w14:textId="77777777" w:rsidR="00BA6909" w:rsidRPr="002138FA" w:rsidRDefault="00BA6909" w:rsidP="00BA6909">
      <w:pPr>
        <w:pStyle w:val="NormalWeb"/>
        <w:spacing w:before="0" w:beforeAutospacing="0" w:after="0" w:afterAutospacing="0"/>
        <w:ind w:left="360"/>
        <w:jc w:val="both"/>
        <w:rPr>
          <w:rFonts w:eastAsiaTheme="minorEastAsia"/>
          <w:color w:val="000000" w:themeColor="text1"/>
          <w:kern w:val="24"/>
          <w:sz w:val="22"/>
          <w:szCs w:val="22"/>
        </w:rPr>
      </w:pPr>
      <w:r w:rsidRPr="002138FA">
        <w:rPr>
          <w:rFonts w:eastAsiaTheme="minorEastAsia"/>
          <w:color w:val="000000" w:themeColor="text1"/>
          <w:kern w:val="24"/>
          <w:sz w:val="22"/>
          <w:szCs w:val="22"/>
        </w:rPr>
        <w:t>Με το παρόν αιτούμαστε την πραγματοποίηση του εκπαιδευτικού προγράμματος:</w:t>
      </w:r>
    </w:p>
    <w:p w14:paraId="2BE0202F" w14:textId="77777777" w:rsidR="00BA6909" w:rsidRPr="002138FA" w:rsidRDefault="00BA6909" w:rsidP="00BA6909">
      <w:pPr>
        <w:pStyle w:val="NormalWeb"/>
        <w:spacing w:before="0" w:beforeAutospacing="0" w:after="0" w:afterAutospacing="0"/>
        <w:ind w:left="360"/>
        <w:jc w:val="both"/>
        <w:rPr>
          <w:rFonts w:eastAsiaTheme="minorEastAsia"/>
          <w:color w:val="000000" w:themeColor="text1"/>
          <w:kern w:val="24"/>
          <w:sz w:val="22"/>
          <w:szCs w:val="22"/>
        </w:rPr>
      </w:pPr>
    </w:p>
    <w:p w14:paraId="503F6CC9" w14:textId="77777777" w:rsidR="00BA6909" w:rsidRPr="002138FA" w:rsidRDefault="00BA6909" w:rsidP="00BA6909">
      <w:pPr>
        <w:pStyle w:val="NormalWeb"/>
        <w:spacing w:before="0" w:beforeAutospacing="0" w:after="0" w:afterAutospacing="0"/>
        <w:ind w:left="360"/>
        <w:jc w:val="both"/>
        <w:rPr>
          <w:rFonts w:eastAsiaTheme="minorEastAsia"/>
          <w:color w:val="000000" w:themeColor="text1"/>
          <w:kern w:val="24"/>
          <w:sz w:val="22"/>
          <w:szCs w:val="22"/>
        </w:rPr>
      </w:pPr>
      <w:r w:rsidRPr="002138FA">
        <w:rPr>
          <w:rFonts w:eastAsiaTheme="minorEastAsia"/>
          <w:color w:val="000000" w:themeColor="text1"/>
          <w:kern w:val="24"/>
          <w:sz w:val="22"/>
          <w:szCs w:val="22"/>
        </w:rPr>
        <w:t>…………………………………………………………………………………....................</w:t>
      </w:r>
    </w:p>
    <w:p w14:paraId="2C3D4053" w14:textId="77777777" w:rsidR="00BA6909" w:rsidRPr="002138FA" w:rsidRDefault="00BA6909" w:rsidP="00BA6909">
      <w:pPr>
        <w:pStyle w:val="BodyText"/>
        <w:spacing w:before="118"/>
        <w:ind w:left="360"/>
        <w:rPr>
          <w:sz w:val="22"/>
          <w:szCs w:val="22"/>
        </w:rPr>
      </w:pPr>
      <w:r w:rsidRPr="002138FA">
        <w:rPr>
          <w:rFonts w:eastAsiaTheme="minorEastAsia"/>
          <w:color w:val="000000" w:themeColor="text1"/>
          <w:kern w:val="24"/>
          <w:sz w:val="22"/>
          <w:szCs w:val="22"/>
        </w:rPr>
        <w:t>κατά την επίσκεψή μας</w:t>
      </w:r>
      <w:r w:rsidRPr="002138FA">
        <w:rPr>
          <w:rFonts w:eastAsiaTheme="minorEastAsia"/>
          <w:color w:val="000000" w:themeColor="text1"/>
          <w:kern w:val="24"/>
          <w:sz w:val="22"/>
          <w:szCs w:val="22"/>
        </w:rPr>
        <w:tab/>
        <w:t xml:space="preserve">- στο Δίκτυο Μουσείων ΠΙΟΠ </w:t>
      </w:r>
      <w:r>
        <w:rPr>
          <w:rFonts w:ascii="Wingdings" w:hAnsi="Wingdings"/>
          <w:spacing w:val="-10"/>
        </w:rPr>
        <w:t></w:t>
      </w:r>
    </w:p>
    <w:p w14:paraId="44D979CF" w14:textId="77777777" w:rsidR="00BA6909" w:rsidRPr="002138FA" w:rsidRDefault="00BA6909" w:rsidP="00BA6909">
      <w:pPr>
        <w:pStyle w:val="NormalWeb"/>
        <w:spacing w:before="0" w:beforeAutospacing="0" w:after="0" w:afterAutospacing="0"/>
        <w:ind w:left="360"/>
        <w:jc w:val="both"/>
        <w:rPr>
          <w:rFonts w:eastAsiaTheme="minorEastAsia"/>
          <w:color w:val="000000" w:themeColor="text1"/>
          <w:kern w:val="24"/>
          <w:sz w:val="22"/>
          <w:szCs w:val="22"/>
        </w:rPr>
      </w:pPr>
      <w:r w:rsidRPr="002138FA">
        <w:rPr>
          <w:rFonts w:eastAsiaTheme="minorEastAsia"/>
          <w:color w:val="000000" w:themeColor="text1"/>
          <w:kern w:val="24"/>
          <w:sz w:val="22"/>
          <w:szCs w:val="22"/>
        </w:rPr>
        <w:tab/>
      </w:r>
      <w:r w:rsidRPr="002138FA">
        <w:rPr>
          <w:rFonts w:eastAsiaTheme="minorEastAsia"/>
          <w:color w:val="000000" w:themeColor="text1"/>
          <w:kern w:val="24"/>
          <w:sz w:val="22"/>
          <w:szCs w:val="22"/>
        </w:rPr>
        <w:tab/>
      </w:r>
      <w:r w:rsidRPr="002138FA">
        <w:rPr>
          <w:rFonts w:eastAsiaTheme="minorEastAsia"/>
          <w:color w:val="000000" w:themeColor="text1"/>
          <w:kern w:val="24"/>
          <w:sz w:val="22"/>
          <w:szCs w:val="22"/>
        </w:rPr>
        <w:tab/>
      </w:r>
      <w:r w:rsidRPr="002138FA">
        <w:rPr>
          <w:rFonts w:eastAsiaTheme="minorEastAsia"/>
          <w:color w:val="000000" w:themeColor="text1"/>
          <w:kern w:val="24"/>
          <w:sz w:val="22"/>
          <w:szCs w:val="22"/>
        </w:rPr>
        <w:tab/>
      </w:r>
      <w:r w:rsidRPr="002138FA">
        <w:rPr>
          <w:rFonts w:eastAsiaTheme="minorEastAsia"/>
          <w:color w:val="000000" w:themeColor="text1"/>
          <w:kern w:val="24"/>
          <w:sz w:val="22"/>
          <w:szCs w:val="22"/>
        </w:rPr>
        <w:tab/>
        <w:t>Μουσείο ……………………………………………..</w:t>
      </w:r>
    </w:p>
    <w:p w14:paraId="6622C2E1" w14:textId="77777777" w:rsidR="00BA6909" w:rsidRPr="002138FA" w:rsidRDefault="00BA6909" w:rsidP="00BA6909">
      <w:pPr>
        <w:pStyle w:val="BodyText"/>
        <w:spacing w:before="118"/>
        <w:ind w:left="360"/>
        <w:rPr>
          <w:spacing w:val="-10"/>
          <w:sz w:val="22"/>
          <w:szCs w:val="22"/>
        </w:rPr>
      </w:pPr>
      <w:r w:rsidRPr="002138FA">
        <w:rPr>
          <w:rFonts w:eastAsiaTheme="minorEastAsia"/>
          <w:color w:val="000000" w:themeColor="text1"/>
          <w:kern w:val="24"/>
          <w:sz w:val="22"/>
          <w:szCs w:val="22"/>
        </w:rPr>
        <w:tab/>
      </w:r>
      <w:r w:rsidRPr="002138FA">
        <w:rPr>
          <w:rFonts w:eastAsiaTheme="minorEastAsia"/>
          <w:color w:val="000000" w:themeColor="text1"/>
          <w:kern w:val="24"/>
          <w:sz w:val="22"/>
          <w:szCs w:val="22"/>
        </w:rPr>
        <w:tab/>
      </w:r>
      <w:r w:rsidRPr="002138FA">
        <w:rPr>
          <w:rFonts w:eastAsiaTheme="minorEastAsia"/>
          <w:color w:val="000000" w:themeColor="text1"/>
          <w:kern w:val="24"/>
          <w:sz w:val="22"/>
          <w:szCs w:val="22"/>
        </w:rPr>
        <w:tab/>
      </w:r>
      <w:r w:rsidRPr="002138FA">
        <w:rPr>
          <w:rFonts w:eastAsiaTheme="minorEastAsia"/>
          <w:color w:val="000000" w:themeColor="text1"/>
          <w:kern w:val="24"/>
          <w:sz w:val="22"/>
          <w:szCs w:val="22"/>
        </w:rPr>
        <w:tab/>
        <w:t xml:space="preserve">-στο Κτήριο ΠΙΟΠ Ταύρου </w:t>
      </w:r>
      <w:r>
        <w:rPr>
          <w:rFonts w:ascii="Wingdings" w:hAnsi="Wingdings"/>
          <w:spacing w:val="-10"/>
        </w:rPr>
        <w:t></w:t>
      </w:r>
    </w:p>
    <w:p w14:paraId="5E9B12EB" w14:textId="77777777" w:rsidR="00BA6909" w:rsidRPr="002138FA" w:rsidRDefault="00BA6909" w:rsidP="00BA6909">
      <w:pPr>
        <w:pStyle w:val="BodyText"/>
        <w:spacing w:before="118"/>
        <w:ind w:left="360"/>
        <w:rPr>
          <w:rFonts w:eastAsiaTheme="minorHAnsi"/>
          <w:spacing w:val="-10"/>
          <w:sz w:val="22"/>
          <w:szCs w:val="22"/>
        </w:rPr>
      </w:pPr>
      <w:r w:rsidRPr="002138FA">
        <w:rPr>
          <w:spacing w:val="-10"/>
          <w:sz w:val="22"/>
          <w:szCs w:val="22"/>
        </w:rPr>
        <w:t>την ………………………………./……/…… και ώρα …………</w:t>
      </w:r>
    </w:p>
    <w:p w14:paraId="7E31B1C3" w14:textId="77777777" w:rsidR="00BA6909" w:rsidRPr="002138FA" w:rsidRDefault="00BA6909" w:rsidP="00BA6909">
      <w:pPr>
        <w:pStyle w:val="BodyText"/>
        <w:spacing w:before="118"/>
        <w:ind w:left="360"/>
        <w:rPr>
          <w:spacing w:val="-10"/>
          <w:sz w:val="22"/>
          <w:szCs w:val="22"/>
        </w:rPr>
      </w:pPr>
    </w:p>
    <w:p w14:paraId="537D715C" w14:textId="77777777" w:rsidR="00BA6909" w:rsidRPr="002138FA" w:rsidRDefault="00BA6909" w:rsidP="00BA6909">
      <w:pPr>
        <w:pStyle w:val="BodyText"/>
        <w:spacing w:before="118"/>
        <w:ind w:left="360"/>
        <w:rPr>
          <w:spacing w:val="-10"/>
          <w:sz w:val="22"/>
          <w:szCs w:val="22"/>
        </w:rPr>
      </w:pPr>
      <w:r w:rsidRPr="002138FA">
        <w:rPr>
          <w:spacing w:val="-10"/>
          <w:sz w:val="22"/>
          <w:szCs w:val="22"/>
        </w:rPr>
        <w:t>Συνολικά, θα επισκεφθούμε το ΠΙΟΠ …… μαθητές και  …… συνοδοί και εκπαιδευτικοί.</w:t>
      </w:r>
    </w:p>
    <w:p w14:paraId="0E72C971" w14:textId="77777777" w:rsidR="00BA6909" w:rsidRPr="002138FA" w:rsidRDefault="00BA6909" w:rsidP="00BA6909">
      <w:pPr>
        <w:pStyle w:val="BodyText"/>
        <w:spacing w:before="118"/>
        <w:ind w:left="360"/>
        <w:rPr>
          <w:spacing w:val="-10"/>
          <w:sz w:val="22"/>
          <w:szCs w:val="22"/>
        </w:rPr>
      </w:pPr>
    </w:p>
    <w:p w14:paraId="64A6A08E" w14:textId="77777777" w:rsidR="00BA6909" w:rsidRPr="002138FA" w:rsidRDefault="00BA6909" w:rsidP="00BA6909">
      <w:pPr>
        <w:pStyle w:val="BodyText"/>
        <w:spacing w:before="118"/>
        <w:ind w:left="360"/>
        <w:rPr>
          <w:spacing w:val="-10"/>
          <w:sz w:val="22"/>
          <w:szCs w:val="22"/>
        </w:rPr>
      </w:pPr>
      <w:r w:rsidRPr="002138FA">
        <w:rPr>
          <w:spacing w:val="-10"/>
          <w:sz w:val="22"/>
          <w:szCs w:val="22"/>
        </w:rPr>
        <w:t>Επίσης, θα θέλαμε να αποσταλεί το απαραίτητο εκπαιδευτικό υλικό (βιβλία) για την προετοιμασία των μαθητών στο σχολείο μας:</w:t>
      </w:r>
    </w:p>
    <w:p w14:paraId="676A63BD" w14:textId="77777777" w:rsidR="00BA6909" w:rsidRPr="002138FA" w:rsidRDefault="00BA6909" w:rsidP="00BA6909">
      <w:pPr>
        <w:pStyle w:val="BodyText"/>
        <w:spacing w:before="118"/>
        <w:ind w:left="360"/>
        <w:rPr>
          <w:spacing w:val="-10"/>
          <w:sz w:val="22"/>
          <w:szCs w:val="22"/>
        </w:rPr>
      </w:pPr>
      <w:r w:rsidRPr="002138FA">
        <w:rPr>
          <w:spacing w:val="-10"/>
          <w:sz w:val="22"/>
          <w:szCs w:val="22"/>
        </w:rPr>
        <w:t>Διεύθυνση: ……………………………………………………………………………………….</w:t>
      </w:r>
    </w:p>
    <w:p w14:paraId="77814909" w14:textId="77777777" w:rsidR="00BA6909" w:rsidRPr="002138FA" w:rsidRDefault="00BA6909" w:rsidP="00BA6909">
      <w:pPr>
        <w:pStyle w:val="BodyText"/>
        <w:spacing w:before="118"/>
        <w:ind w:left="360"/>
        <w:rPr>
          <w:spacing w:val="-10"/>
          <w:sz w:val="22"/>
          <w:szCs w:val="22"/>
        </w:rPr>
      </w:pPr>
      <w:r w:rsidRPr="002138FA">
        <w:rPr>
          <w:spacing w:val="-10"/>
          <w:sz w:val="22"/>
          <w:szCs w:val="22"/>
        </w:rPr>
        <w:t>Υπόψη κ. ……………………………….</w:t>
      </w:r>
      <w:proofErr w:type="spellStart"/>
      <w:r w:rsidRPr="002138FA">
        <w:rPr>
          <w:spacing w:val="-10"/>
          <w:sz w:val="22"/>
          <w:szCs w:val="22"/>
        </w:rPr>
        <w:t>τηλ</w:t>
      </w:r>
      <w:proofErr w:type="spellEnd"/>
      <w:r w:rsidRPr="002138FA">
        <w:rPr>
          <w:spacing w:val="-10"/>
          <w:sz w:val="22"/>
          <w:szCs w:val="22"/>
        </w:rPr>
        <w:t xml:space="preserve">.: ……………………... </w:t>
      </w:r>
      <w:r w:rsidRPr="002138FA">
        <w:rPr>
          <w:spacing w:val="-10"/>
          <w:sz w:val="22"/>
          <w:szCs w:val="22"/>
          <w:lang w:val="en-US"/>
        </w:rPr>
        <w:t>email</w:t>
      </w:r>
      <w:r w:rsidRPr="002138FA">
        <w:rPr>
          <w:spacing w:val="-10"/>
          <w:sz w:val="22"/>
          <w:szCs w:val="22"/>
        </w:rPr>
        <w:t>: …………………….</w:t>
      </w:r>
    </w:p>
    <w:p w14:paraId="35DBD661" w14:textId="77777777" w:rsidR="00BA6909" w:rsidRPr="002138FA" w:rsidRDefault="00BA6909" w:rsidP="00BA6909">
      <w:pPr>
        <w:pStyle w:val="BodyText"/>
        <w:spacing w:before="118"/>
        <w:ind w:left="360"/>
        <w:rPr>
          <w:spacing w:val="-10"/>
          <w:sz w:val="22"/>
          <w:szCs w:val="22"/>
        </w:rPr>
      </w:pPr>
    </w:p>
    <w:p w14:paraId="4DBC27AC" w14:textId="77777777" w:rsidR="00BA6909" w:rsidRPr="002138FA" w:rsidRDefault="00BA6909" w:rsidP="00BA6909">
      <w:pPr>
        <w:pStyle w:val="BodyText"/>
        <w:spacing w:before="118"/>
        <w:ind w:left="360"/>
        <w:rPr>
          <w:spacing w:val="-10"/>
          <w:sz w:val="22"/>
          <w:szCs w:val="22"/>
        </w:rPr>
      </w:pPr>
    </w:p>
    <w:p w14:paraId="464AC28F" w14:textId="77777777" w:rsidR="00BA6909" w:rsidRPr="002138FA" w:rsidRDefault="00BA6909" w:rsidP="00BA6909">
      <w:pPr>
        <w:pStyle w:val="BodyText"/>
        <w:spacing w:before="118"/>
        <w:ind w:left="360"/>
        <w:jc w:val="right"/>
        <w:rPr>
          <w:sz w:val="22"/>
          <w:szCs w:val="22"/>
        </w:rPr>
      </w:pPr>
      <w:r w:rsidRPr="002138FA">
        <w:rPr>
          <w:sz w:val="22"/>
          <w:szCs w:val="22"/>
        </w:rPr>
        <w:t>(Αριθμός Πρωτοκόλλου Σχολείου, σφραγίδα και υπογραφή)</w:t>
      </w:r>
    </w:p>
    <w:p w14:paraId="3D16AFF5" w14:textId="77777777" w:rsidR="00BA6909" w:rsidRPr="002138FA" w:rsidRDefault="00BA6909" w:rsidP="00BA6909">
      <w:pPr>
        <w:pStyle w:val="BodyText"/>
        <w:spacing w:before="118"/>
        <w:ind w:left="360"/>
        <w:rPr>
          <w:sz w:val="22"/>
          <w:szCs w:val="22"/>
        </w:rPr>
      </w:pPr>
    </w:p>
    <w:p w14:paraId="2A6912D6" w14:textId="77777777" w:rsidR="00BA6909" w:rsidRPr="002138FA" w:rsidRDefault="00BA6909" w:rsidP="00BA6909">
      <w:pPr>
        <w:pStyle w:val="BodyText"/>
        <w:spacing w:before="118"/>
        <w:ind w:left="360"/>
        <w:rPr>
          <w:sz w:val="22"/>
          <w:szCs w:val="22"/>
        </w:rPr>
      </w:pPr>
    </w:p>
    <w:p w14:paraId="1C046480" w14:textId="77777777" w:rsidR="00BA6909" w:rsidRPr="002138FA" w:rsidRDefault="00BA6909" w:rsidP="00BA6909">
      <w:pPr>
        <w:pStyle w:val="BodyText"/>
        <w:spacing w:before="118"/>
        <w:ind w:left="360"/>
        <w:rPr>
          <w:sz w:val="22"/>
          <w:szCs w:val="22"/>
        </w:rPr>
      </w:pPr>
      <w:r w:rsidRPr="002138FA">
        <w:rPr>
          <w:sz w:val="22"/>
          <w:szCs w:val="22"/>
        </w:rPr>
        <w:t>ΣΧΟΛΙΑ – ΠΑΡΑΤΗΡΗΣΕΙΣ ΓΙΑ ΤΟ ΠΡΟΓΡΑΜΜΑ: ………………………………….</w:t>
      </w:r>
    </w:p>
    <w:p w14:paraId="6F904449" w14:textId="77777777" w:rsidR="00BA6909" w:rsidRPr="002138FA" w:rsidRDefault="00BA6909" w:rsidP="00BA6909">
      <w:pPr>
        <w:pStyle w:val="BodyText"/>
        <w:spacing w:before="118"/>
        <w:ind w:left="360"/>
        <w:rPr>
          <w:sz w:val="22"/>
          <w:szCs w:val="22"/>
        </w:rPr>
      </w:pPr>
      <w:r w:rsidRPr="002138FA">
        <w:rPr>
          <w:sz w:val="22"/>
          <w:szCs w:val="22"/>
        </w:rPr>
        <w:t>………………………………………………………………………………………………</w:t>
      </w:r>
    </w:p>
    <w:p w14:paraId="0C9890CB" w14:textId="77777777" w:rsidR="00BA6909" w:rsidRPr="002138FA" w:rsidRDefault="00BA6909" w:rsidP="00BA6909">
      <w:pPr>
        <w:pStyle w:val="BodyText"/>
        <w:spacing w:before="118"/>
        <w:ind w:left="360"/>
        <w:rPr>
          <w:sz w:val="22"/>
          <w:szCs w:val="22"/>
        </w:rPr>
      </w:pPr>
      <w:r w:rsidRPr="002138FA">
        <w:rPr>
          <w:sz w:val="22"/>
          <w:szCs w:val="22"/>
        </w:rPr>
        <w:t>………………………………………………………………………………………………</w:t>
      </w:r>
    </w:p>
    <w:p w14:paraId="53F7815B" w14:textId="77777777" w:rsidR="00BA6909" w:rsidRPr="002138FA" w:rsidRDefault="00BA6909" w:rsidP="00BA6909">
      <w:pPr>
        <w:pStyle w:val="NormalWeb"/>
        <w:spacing w:before="0" w:beforeAutospacing="0" w:after="0" w:afterAutospacing="0"/>
        <w:ind w:left="360"/>
        <w:jc w:val="both"/>
        <w:rPr>
          <w:rFonts w:eastAsiaTheme="minorEastAsia"/>
          <w:color w:val="000000" w:themeColor="text1"/>
          <w:kern w:val="24"/>
          <w:sz w:val="22"/>
          <w:szCs w:val="22"/>
        </w:rPr>
      </w:pPr>
    </w:p>
    <w:p w14:paraId="592A5015" w14:textId="77777777" w:rsidR="00BA6909" w:rsidRDefault="00BA6909" w:rsidP="00BA6909">
      <w:pPr>
        <w:shd w:val="clear" w:color="auto" w:fill="FFFFFF"/>
        <w:jc w:val="both"/>
        <w:rPr>
          <w:rFonts w:eastAsiaTheme="minorHAnsi"/>
          <w:sz w:val="22"/>
          <w:szCs w:val="22"/>
        </w:rPr>
      </w:pPr>
    </w:p>
    <w:p w14:paraId="474F0F2B" w14:textId="77777777" w:rsidR="00BA6909" w:rsidRPr="00A50DCC" w:rsidRDefault="00BA6909" w:rsidP="00BA6909">
      <w:pPr>
        <w:shd w:val="clear" w:color="auto" w:fill="FFFFFF"/>
        <w:jc w:val="both"/>
        <w:rPr>
          <w:sz w:val="22"/>
          <w:szCs w:val="22"/>
        </w:rPr>
      </w:pPr>
    </w:p>
    <w:p w14:paraId="103B74C6" w14:textId="77777777" w:rsidR="00CE41B4" w:rsidRDefault="00CE41B4" w:rsidP="00BA6909">
      <w:pPr>
        <w:shd w:val="clear" w:color="auto" w:fill="FFFFFF"/>
        <w:jc w:val="both"/>
        <w:rPr>
          <w:color w:val="0D0D0D"/>
          <w:sz w:val="22"/>
          <w:szCs w:val="22"/>
        </w:rPr>
      </w:pPr>
    </w:p>
    <w:sectPr w:rsidR="00CE41B4" w:rsidSect="00814F2C">
      <w:pgSz w:w="11906" w:h="16838"/>
      <w:pgMar w:top="993"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2B6F" w14:textId="77777777" w:rsidR="00061118" w:rsidRDefault="00061118" w:rsidP="0061242D">
      <w:r>
        <w:separator/>
      </w:r>
    </w:p>
  </w:endnote>
  <w:endnote w:type="continuationSeparator" w:id="0">
    <w:p w14:paraId="755F21C1" w14:textId="77777777" w:rsidR="00061118" w:rsidRDefault="00061118" w:rsidP="0061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7F5C" w14:textId="77777777" w:rsidR="00061118" w:rsidRDefault="00061118" w:rsidP="0061242D">
      <w:r>
        <w:separator/>
      </w:r>
    </w:p>
  </w:footnote>
  <w:footnote w:type="continuationSeparator" w:id="0">
    <w:p w14:paraId="7251C56F" w14:textId="77777777" w:rsidR="00061118" w:rsidRDefault="00061118" w:rsidP="00612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AEC"/>
    <w:multiLevelType w:val="hybridMultilevel"/>
    <w:tmpl w:val="6A36024C"/>
    <w:lvl w:ilvl="0" w:tplc="7D280430">
      <w:start w:val="1"/>
      <w:numFmt w:val="decimal"/>
      <w:lvlText w:val="%1."/>
      <w:lvlJc w:val="left"/>
      <w:pPr>
        <w:ind w:left="360" w:hanging="360"/>
      </w:pPr>
      <w:rPr>
        <w:b w:val="0"/>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FE6227E"/>
    <w:multiLevelType w:val="hybridMultilevel"/>
    <w:tmpl w:val="F2007D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32156807">
    <w:abstractNumId w:val="1"/>
  </w:num>
  <w:num w:numId="2" w16cid:durableId="96365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BB"/>
    <w:rsid w:val="00016D86"/>
    <w:rsid w:val="00033937"/>
    <w:rsid w:val="000436F3"/>
    <w:rsid w:val="000440D8"/>
    <w:rsid w:val="00061118"/>
    <w:rsid w:val="00066413"/>
    <w:rsid w:val="000A1016"/>
    <w:rsid w:val="000D5901"/>
    <w:rsid w:val="000D7D45"/>
    <w:rsid w:val="000E41F1"/>
    <w:rsid w:val="000E4582"/>
    <w:rsid w:val="000F7B95"/>
    <w:rsid w:val="00112C6C"/>
    <w:rsid w:val="00161AAD"/>
    <w:rsid w:val="001F2BD8"/>
    <w:rsid w:val="00231A96"/>
    <w:rsid w:val="0025484F"/>
    <w:rsid w:val="00260CCF"/>
    <w:rsid w:val="00281688"/>
    <w:rsid w:val="002A2008"/>
    <w:rsid w:val="002E5E1E"/>
    <w:rsid w:val="002F2CC2"/>
    <w:rsid w:val="00320EF5"/>
    <w:rsid w:val="003822BB"/>
    <w:rsid w:val="0039567E"/>
    <w:rsid w:val="003B20DC"/>
    <w:rsid w:val="003D029C"/>
    <w:rsid w:val="003F1BCF"/>
    <w:rsid w:val="00405804"/>
    <w:rsid w:val="00413AB3"/>
    <w:rsid w:val="00414612"/>
    <w:rsid w:val="00427C9D"/>
    <w:rsid w:val="004378B8"/>
    <w:rsid w:val="00457971"/>
    <w:rsid w:val="00506C2D"/>
    <w:rsid w:val="00533406"/>
    <w:rsid w:val="00550187"/>
    <w:rsid w:val="0055163A"/>
    <w:rsid w:val="00564EDC"/>
    <w:rsid w:val="00584DB9"/>
    <w:rsid w:val="005B28E2"/>
    <w:rsid w:val="005C6A73"/>
    <w:rsid w:val="00601EC6"/>
    <w:rsid w:val="0061242D"/>
    <w:rsid w:val="0062113F"/>
    <w:rsid w:val="0064033D"/>
    <w:rsid w:val="006D3F5D"/>
    <w:rsid w:val="006E0978"/>
    <w:rsid w:val="006E60FD"/>
    <w:rsid w:val="006E647D"/>
    <w:rsid w:val="007137C6"/>
    <w:rsid w:val="00734C29"/>
    <w:rsid w:val="00755142"/>
    <w:rsid w:val="00761DA2"/>
    <w:rsid w:val="007839C8"/>
    <w:rsid w:val="007B6BFB"/>
    <w:rsid w:val="007C0F7C"/>
    <w:rsid w:val="007E12EB"/>
    <w:rsid w:val="0081077B"/>
    <w:rsid w:val="00814F2C"/>
    <w:rsid w:val="008463FE"/>
    <w:rsid w:val="00875BA6"/>
    <w:rsid w:val="00894CD6"/>
    <w:rsid w:val="008C15A1"/>
    <w:rsid w:val="008C672B"/>
    <w:rsid w:val="008E0C3B"/>
    <w:rsid w:val="008E43D4"/>
    <w:rsid w:val="00901949"/>
    <w:rsid w:val="0090290F"/>
    <w:rsid w:val="00914EFB"/>
    <w:rsid w:val="0093273C"/>
    <w:rsid w:val="009477EB"/>
    <w:rsid w:val="00951C18"/>
    <w:rsid w:val="00953BFD"/>
    <w:rsid w:val="00953E66"/>
    <w:rsid w:val="009619DC"/>
    <w:rsid w:val="00963A5C"/>
    <w:rsid w:val="009640AA"/>
    <w:rsid w:val="009A566A"/>
    <w:rsid w:val="009D29B5"/>
    <w:rsid w:val="009E3318"/>
    <w:rsid w:val="00A3131E"/>
    <w:rsid w:val="00A35241"/>
    <w:rsid w:val="00AC37F7"/>
    <w:rsid w:val="00AC4F61"/>
    <w:rsid w:val="00B56236"/>
    <w:rsid w:val="00B752C5"/>
    <w:rsid w:val="00BA50DF"/>
    <w:rsid w:val="00BA6909"/>
    <w:rsid w:val="00BB1768"/>
    <w:rsid w:val="00BE1129"/>
    <w:rsid w:val="00C03789"/>
    <w:rsid w:val="00C1497B"/>
    <w:rsid w:val="00C7105D"/>
    <w:rsid w:val="00CC0283"/>
    <w:rsid w:val="00CC5568"/>
    <w:rsid w:val="00CE41B4"/>
    <w:rsid w:val="00D04201"/>
    <w:rsid w:val="00D27E99"/>
    <w:rsid w:val="00D30BD5"/>
    <w:rsid w:val="00D35D57"/>
    <w:rsid w:val="00D67A97"/>
    <w:rsid w:val="00D74E4D"/>
    <w:rsid w:val="00D769F0"/>
    <w:rsid w:val="00D81E60"/>
    <w:rsid w:val="00DA133B"/>
    <w:rsid w:val="00DA42F5"/>
    <w:rsid w:val="00DC0275"/>
    <w:rsid w:val="00DC4D14"/>
    <w:rsid w:val="00DC7B5F"/>
    <w:rsid w:val="00DE2CE4"/>
    <w:rsid w:val="00DE6480"/>
    <w:rsid w:val="00E25BB3"/>
    <w:rsid w:val="00E34B25"/>
    <w:rsid w:val="00E37711"/>
    <w:rsid w:val="00EF7F4A"/>
    <w:rsid w:val="00F12796"/>
    <w:rsid w:val="00F12969"/>
    <w:rsid w:val="00F17D14"/>
    <w:rsid w:val="00F34ADF"/>
    <w:rsid w:val="00F739A7"/>
    <w:rsid w:val="00F801CC"/>
    <w:rsid w:val="00FA0174"/>
    <w:rsid w:val="00FB3541"/>
    <w:rsid w:val="00FB37A5"/>
    <w:rsid w:val="00FE61DB"/>
    <w:rsid w:val="00FE7E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A0F891"/>
  <w15:docId w15:val="{5E613EE0-E46A-4FCD-9861-FFBCE82C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804"/>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22BB"/>
    <w:rPr>
      <w:b/>
      <w:bCs/>
    </w:rPr>
  </w:style>
  <w:style w:type="paragraph" w:styleId="BodyText2">
    <w:name w:val="Body Text 2"/>
    <w:basedOn w:val="Normal"/>
    <w:link w:val="BodyText2Char"/>
    <w:semiHidden/>
    <w:rsid w:val="00DC0275"/>
    <w:pPr>
      <w:overflowPunct w:val="0"/>
      <w:autoSpaceDE w:val="0"/>
      <w:autoSpaceDN w:val="0"/>
      <w:adjustRightInd w:val="0"/>
      <w:spacing w:before="240" w:after="120" w:line="360" w:lineRule="auto"/>
      <w:jc w:val="both"/>
      <w:textAlignment w:val="baseline"/>
    </w:pPr>
    <w:rPr>
      <w:szCs w:val="20"/>
      <w:lang w:eastAsia="en-US"/>
    </w:rPr>
  </w:style>
  <w:style w:type="character" w:customStyle="1" w:styleId="BodyText2Char">
    <w:name w:val="Body Text 2 Char"/>
    <w:basedOn w:val="DefaultParagraphFont"/>
    <w:link w:val="BodyText2"/>
    <w:semiHidden/>
    <w:rsid w:val="00DC0275"/>
    <w:rPr>
      <w:rFonts w:eastAsia="MS Mincho"/>
      <w:sz w:val="24"/>
      <w:lang w:val="el-GR" w:eastAsia="en-US" w:bidi="ar-SA"/>
    </w:rPr>
  </w:style>
  <w:style w:type="character" w:styleId="Hyperlink">
    <w:name w:val="Hyperlink"/>
    <w:basedOn w:val="DefaultParagraphFont"/>
    <w:uiPriority w:val="99"/>
    <w:unhideWhenUsed/>
    <w:rsid w:val="00901949"/>
    <w:rPr>
      <w:color w:val="0000FF"/>
      <w:u w:val="single"/>
    </w:rPr>
  </w:style>
  <w:style w:type="paragraph" w:customStyle="1" w:styleId="yiv3459996253msonormal">
    <w:name w:val="yiv3459996253msonormal"/>
    <w:basedOn w:val="Normal"/>
    <w:rsid w:val="00901949"/>
    <w:pPr>
      <w:spacing w:before="100" w:beforeAutospacing="1" w:after="100" w:afterAutospacing="1"/>
    </w:pPr>
    <w:rPr>
      <w:rFonts w:eastAsiaTheme="minorHAnsi"/>
      <w:lang w:eastAsia="el-GR"/>
    </w:rPr>
  </w:style>
  <w:style w:type="paragraph" w:styleId="ListParagraph">
    <w:name w:val="List Paragraph"/>
    <w:basedOn w:val="Normal"/>
    <w:uiPriority w:val="34"/>
    <w:qFormat/>
    <w:rsid w:val="00016D86"/>
    <w:pPr>
      <w:ind w:left="720"/>
      <w:contextualSpacing/>
    </w:pPr>
  </w:style>
  <w:style w:type="paragraph" w:styleId="NormalWeb">
    <w:name w:val="Normal (Web)"/>
    <w:basedOn w:val="Normal"/>
    <w:uiPriority w:val="99"/>
    <w:unhideWhenUsed/>
    <w:rsid w:val="00E37711"/>
    <w:pPr>
      <w:spacing w:before="100" w:beforeAutospacing="1" w:after="100" w:afterAutospacing="1"/>
    </w:pPr>
    <w:rPr>
      <w:rFonts w:eastAsia="Times New Roman"/>
      <w:lang w:eastAsia="el-GR"/>
    </w:rPr>
  </w:style>
  <w:style w:type="table" w:styleId="TableGrid">
    <w:name w:val="Table Grid"/>
    <w:basedOn w:val="TableNormal"/>
    <w:rsid w:val="00E377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semiHidden/>
    <w:unhideWhenUsed/>
    <w:rsid w:val="00BA6909"/>
    <w:pPr>
      <w:spacing w:after="120"/>
    </w:pPr>
  </w:style>
  <w:style w:type="character" w:customStyle="1" w:styleId="BodyTextChar">
    <w:name w:val="Body Text Char"/>
    <w:basedOn w:val="DefaultParagraphFont"/>
    <w:link w:val="BodyText"/>
    <w:semiHidden/>
    <w:rsid w:val="00BA6909"/>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281">
      <w:bodyDiv w:val="1"/>
      <w:marLeft w:val="0"/>
      <w:marRight w:val="0"/>
      <w:marTop w:val="0"/>
      <w:marBottom w:val="0"/>
      <w:divBdr>
        <w:top w:val="none" w:sz="0" w:space="0" w:color="auto"/>
        <w:left w:val="none" w:sz="0" w:space="0" w:color="auto"/>
        <w:bottom w:val="none" w:sz="0" w:space="0" w:color="auto"/>
        <w:right w:val="none" w:sz="0" w:space="0" w:color="auto"/>
      </w:divBdr>
    </w:div>
    <w:div w:id="128896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iop@piraeusbank.g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5C922E5224A34589887E14270F7C4C" ma:contentTypeVersion="11" ma:contentTypeDescription="Create a new document." ma:contentTypeScope="" ma:versionID="7cf522aa76b467112e09dcd70b91c600">
  <xsd:schema xmlns:xsd="http://www.w3.org/2001/XMLSchema" xmlns:xs="http://www.w3.org/2001/XMLSchema" xmlns:p="http://schemas.microsoft.com/office/2006/metadata/properties" xmlns:ns3="6fd852ce-0e10-4f74-9b04-de9851e00e26" targetNamespace="http://schemas.microsoft.com/office/2006/metadata/properties" ma:root="true" ma:fieldsID="eb5467bdbc3f5580bbe4ee9da8010d64" ns3:_="">
    <xsd:import namespace="6fd852ce-0e10-4f74-9b04-de9851e00e2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852ce-0e10-4f74-9b04-de9851e00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0EE49-D059-415B-AE33-F096EE915D93}">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6fd852ce-0e10-4f74-9b04-de9851e00e26"/>
    <ds:schemaRef ds:uri="http://www.w3.org/XML/1998/namespace"/>
  </ds:schemaRefs>
</ds:datastoreItem>
</file>

<file path=customXml/itemProps2.xml><?xml version="1.0" encoding="utf-8"?>
<ds:datastoreItem xmlns:ds="http://schemas.openxmlformats.org/officeDocument/2006/customXml" ds:itemID="{538858D7-1111-43D0-8458-146779D5BED2}">
  <ds:schemaRefs>
    <ds:schemaRef ds:uri="http://schemas.microsoft.com/sharepoint/v3/contenttype/forms"/>
  </ds:schemaRefs>
</ds:datastoreItem>
</file>

<file path=customXml/itemProps3.xml><?xml version="1.0" encoding="utf-8"?>
<ds:datastoreItem xmlns:ds="http://schemas.openxmlformats.org/officeDocument/2006/customXml" ds:itemID="{3A4A6B0C-B834-44DB-8C37-FAE8ED6A5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852ce-0e10-4f74-9b04-de9851e0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767</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PIRAEUS BANK GROUP</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PIRAEUS BANK GROUP</dc:creator>
  <cp:lastModifiedBy>Myrkou Despoina</cp:lastModifiedBy>
  <cp:revision>3</cp:revision>
  <cp:lastPrinted>2024-09-18T07:08:00Z</cp:lastPrinted>
  <dcterms:created xsi:type="dcterms:W3CDTF">2024-09-18T07:08:00Z</dcterms:created>
  <dcterms:modified xsi:type="dcterms:W3CDTF">2024-09-18T12:57:00Z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0x0101006C5C922E5224A34589887E14270F7C4C</vt:lpwstr>
  </property>
</Properties>
</file>