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A011C" w14:textId="5BBDA7C7" w:rsidR="00365DF6" w:rsidRPr="00A17824" w:rsidRDefault="00365DF6" w:rsidP="00A17824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A17824">
        <w:rPr>
          <w:b/>
          <w:bCs/>
          <w:sz w:val="28"/>
          <w:szCs w:val="28"/>
          <w:u w:val="single"/>
        </w:rPr>
        <w:t>Περίληψη</w:t>
      </w:r>
    </w:p>
    <w:p w14:paraId="3C4E6C6F" w14:textId="5DFA7A89" w:rsidR="00365DF6" w:rsidRDefault="00365DF6" w:rsidP="00A17824">
      <w:pPr>
        <w:spacing w:line="360" w:lineRule="auto"/>
        <w:jc w:val="both"/>
      </w:pPr>
      <w:r>
        <w:t xml:space="preserve">Στην παρούσα διπλωματική εργασία παρουσιάζεται, εφαρμόζεται και αξιολογείται ένα πρόγραμμα παρέμβασης που αφορά τη μείωση των απορριμμάτων εντός της σχολικής αίθουσας αξιοποιώντας την </w:t>
      </w:r>
      <w:proofErr w:type="spellStart"/>
      <w:r>
        <w:t>κομποστοποίηση</w:t>
      </w:r>
      <w:proofErr w:type="spellEnd"/>
      <w:r>
        <w:t xml:space="preserve"> και το </w:t>
      </w:r>
      <w:proofErr w:type="spellStart"/>
      <w:r>
        <w:t>upcycling</w:t>
      </w:r>
      <w:proofErr w:type="spellEnd"/>
      <w:r>
        <w:t>. Πιο συγκεκριμένα, στην έρευνα πήραν μέρος 19 μαθητές/-</w:t>
      </w:r>
      <w:proofErr w:type="spellStart"/>
      <w:r>
        <w:t>τριες</w:t>
      </w:r>
      <w:proofErr w:type="spellEnd"/>
      <w:r>
        <w:t xml:space="preserve"> της Ε’ τάξης Δημοτικού και ως παρέμβαση χρησιμοποιήθηκε η «έρευνα – δράση» μικρής κλίμακας. Βασικός σκοπός ήταν οι μαθητές/-</w:t>
      </w:r>
      <w:proofErr w:type="spellStart"/>
      <w:r>
        <w:t>τριες</w:t>
      </w:r>
      <w:proofErr w:type="spellEnd"/>
      <w:r>
        <w:t xml:space="preserve"> να επιμορφωθούν στα θέματα που προαναφέρθηκαν και παράλληλα να γίνει εφικτή η μείωση των σχολικών απορριμμάτων έτσι ώστε να επιτευχθεί, σε όσο το δυνατόν μεγαλύτερο βαθμό, η μηδενική παραγωγή αυτών. Για τις ανάγκες της έρευνας διερευνήθηκαν οι γνώσεις και στάσεις των μαθητών/-τριών ως προς τα απορρίμματα πριν και μετά την παρέμβαση, τα είδη και ο αριθμός των σχολικών απορριμμάτων σε επίπεδο σχολικής τάξης, όπως και η αποτελεσματικότητα της παρέμβασης. Τα σημαντικότερα αποτελέσματα που προέκυψαν ήταν: κατακόρυφη μείωση των σχολικών απορριμμάτων, απόκτηση των γνώσεων για τα θέματα </w:t>
      </w:r>
      <w:proofErr w:type="spellStart"/>
      <w:r>
        <w:t>κομποστοποίησης</w:t>
      </w:r>
      <w:proofErr w:type="spellEnd"/>
      <w:r>
        <w:t xml:space="preserve"> και </w:t>
      </w:r>
      <w:proofErr w:type="spellStart"/>
      <w:r>
        <w:t>upcycling</w:t>
      </w:r>
      <w:proofErr w:type="spellEnd"/>
      <w:r>
        <w:t xml:space="preserve"> αλλά και η υιοθέτηση πιο </w:t>
      </w:r>
      <w:proofErr w:type="spellStart"/>
      <w:r>
        <w:t>φιλοπεριβαλλοντικών</w:t>
      </w:r>
      <w:proofErr w:type="spellEnd"/>
      <w:r>
        <w:t xml:space="preserve"> συμπεριφορών.</w:t>
      </w:r>
    </w:p>
    <w:p w14:paraId="09EC860C" w14:textId="77777777" w:rsidR="00365DF6" w:rsidRDefault="00365DF6" w:rsidP="00365DF6"/>
    <w:p w14:paraId="6328380A" w14:textId="478703C9" w:rsidR="00365DF6" w:rsidRDefault="00A17824" w:rsidP="00A17824">
      <w:pPr>
        <w:jc w:val="center"/>
        <w:rPr>
          <w:b/>
          <w:bCs/>
          <w:sz w:val="28"/>
          <w:szCs w:val="28"/>
          <w:u w:val="single"/>
        </w:rPr>
      </w:pPr>
      <w:r w:rsidRPr="00A17824">
        <w:rPr>
          <w:b/>
          <w:bCs/>
          <w:sz w:val="28"/>
          <w:szCs w:val="28"/>
          <w:u w:val="single"/>
        </w:rPr>
        <w:t xml:space="preserve">Συζήτηση </w:t>
      </w:r>
      <w:r>
        <w:rPr>
          <w:b/>
          <w:bCs/>
          <w:sz w:val="28"/>
          <w:szCs w:val="28"/>
          <w:u w:val="single"/>
        </w:rPr>
        <w:t>–</w:t>
      </w:r>
      <w:r w:rsidRPr="00A17824">
        <w:rPr>
          <w:b/>
          <w:bCs/>
          <w:sz w:val="28"/>
          <w:szCs w:val="28"/>
          <w:u w:val="single"/>
        </w:rPr>
        <w:t xml:space="preserve"> Συμπεράσματα</w:t>
      </w:r>
    </w:p>
    <w:p w14:paraId="29939656" w14:textId="77777777" w:rsidR="00A17824" w:rsidRPr="00A17824" w:rsidRDefault="00A17824" w:rsidP="00A17824">
      <w:pPr>
        <w:jc w:val="both"/>
        <w:rPr>
          <w:b/>
          <w:bCs/>
          <w:sz w:val="28"/>
          <w:szCs w:val="28"/>
          <w:u w:val="single"/>
        </w:rPr>
      </w:pPr>
    </w:p>
    <w:p w14:paraId="18FABB5D" w14:textId="77777777" w:rsidR="00365DF6" w:rsidRPr="00A17824" w:rsidRDefault="00365DF6" w:rsidP="00A17824">
      <w:pPr>
        <w:jc w:val="both"/>
        <w:rPr>
          <w:b/>
          <w:bCs/>
          <w:u w:val="single"/>
        </w:rPr>
      </w:pPr>
      <w:r w:rsidRPr="00A17824">
        <w:rPr>
          <w:b/>
          <w:bCs/>
          <w:u w:val="single"/>
        </w:rPr>
        <w:t>10.1. Συζήτηση των βασικών αποτελεσμάτων του ερωτηματολογίου πριν</w:t>
      </w:r>
    </w:p>
    <w:p w14:paraId="65F2AF8E" w14:textId="77777777" w:rsidR="00365DF6" w:rsidRDefault="00365DF6" w:rsidP="00F268CF">
      <w:pPr>
        <w:spacing w:line="360" w:lineRule="auto"/>
        <w:jc w:val="both"/>
      </w:pPr>
      <w:r w:rsidRPr="00A17824">
        <w:rPr>
          <w:b/>
          <w:bCs/>
          <w:u w:val="single"/>
        </w:rPr>
        <w:t>την παρέμβαση</w:t>
      </w:r>
      <w:r>
        <w:t xml:space="preserve"> </w:t>
      </w:r>
      <w:r w:rsidRPr="00A17824">
        <w:rPr>
          <w:b/>
          <w:bCs/>
        </w:rPr>
        <w:t>(</w:t>
      </w:r>
      <w:proofErr w:type="spellStart"/>
      <w:r w:rsidRPr="00A17824">
        <w:rPr>
          <w:b/>
          <w:bCs/>
        </w:rPr>
        <w:t>prior</w:t>
      </w:r>
      <w:proofErr w:type="spellEnd"/>
      <w:r w:rsidRPr="00A17824">
        <w:rPr>
          <w:b/>
          <w:bCs/>
        </w:rPr>
        <w:t xml:space="preserve"> </w:t>
      </w:r>
      <w:proofErr w:type="spellStart"/>
      <w:r w:rsidRPr="00A17824">
        <w:rPr>
          <w:b/>
          <w:bCs/>
        </w:rPr>
        <w:t>test</w:t>
      </w:r>
      <w:proofErr w:type="spellEnd"/>
      <w:r w:rsidRPr="00A17824">
        <w:rPr>
          <w:b/>
          <w:bCs/>
        </w:rPr>
        <w:t>)</w:t>
      </w:r>
    </w:p>
    <w:p w14:paraId="53CD95BA" w14:textId="0DF34310" w:rsidR="00365DF6" w:rsidRDefault="00365DF6" w:rsidP="00F268CF">
      <w:pPr>
        <w:spacing w:line="360" w:lineRule="auto"/>
        <w:jc w:val="both"/>
      </w:pPr>
      <w:r>
        <w:t>Γενικά συμπεράσματα που προέκυψαν από τις απαντήσεις του ερωτηματολογίου πριν</w:t>
      </w:r>
      <w:r w:rsidR="00BD57C9">
        <w:t xml:space="preserve"> </w:t>
      </w:r>
      <w:r>
        <w:t>την παρέμβαση είναι τα εξής:</w:t>
      </w:r>
    </w:p>
    <w:p w14:paraId="45BF9DAD" w14:textId="538F4EB7" w:rsidR="00365DF6" w:rsidRDefault="00365DF6" w:rsidP="00F268CF">
      <w:pPr>
        <w:pStyle w:val="a3"/>
        <w:numPr>
          <w:ilvl w:val="0"/>
          <w:numId w:val="2"/>
        </w:numPr>
        <w:spacing w:line="360" w:lineRule="auto"/>
        <w:jc w:val="both"/>
      </w:pPr>
      <w:r>
        <w:t>Οι μαθητές/-</w:t>
      </w:r>
      <w:proofErr w:type="spellStart"/>
      <w:r>
        <w:t>τριες</w:t>
      </w:r>
      <w:proofErr w:type="spellEnd"/>
      <w:r>
        <w:t xml:space="preserve"> φάνηκε να δείχνουν ενδιαφέρον για τα περιβαλλοντικά ζητήματα</w:t>
      </w:r>
      <w:r w:rsidR="00F268CF">
        <w:t xml:space="preserve"> </w:t>
      </w:r>
      <w:r>
        <w:t xml:space="preserve">εύρημα που συμφωνεί με την έρευνα του </w:t>
      </w:r>
      <w:proofErr w:type="spellStart"/>
      <w:r>
        <w:t>Littledyke</w:t>
      </w:r>
      <w:proofErr w:type="spellEnd"/>
      <w:r>
        <w:t xml:space="preserve"> (2002).</w:t>
      </w:r>
    </w:p>
    <w:p w14:paraId="0A2BD2B9" w14:textId="48EBD40C" w:rsidR="00365DF6" w:rsidRDefault="00365DF6" w:rsidP="00F268CF">
      <w:pPr>
        <w:pStyle w:val="a3"/>
        <w:numPr>
          <w:ilvl w:val="0"/>
          <w:numId w:val="2"/>
        </w:numPr>
        <w:spacing w:line="360" w:lineRule="auto"/>
        <w:jc w:val="both"/>
      </w:pPr>
      <w:r>
        <w:t>Διαπιστώθηκε πως οι μαθητές/-</w:t>
      </w:r>
      <w:proofErr w:type="spellStart"/>
      <w:r>
        <w:t>τριες</w:t>
      </w:r>
      <w:proofErr w:type="spellEnd"/>
      <w:r>
        <w:t xml:space="preserve"> θεωρούν κομβικής σημασίας την προσωπική</w:t>
      </w:r>
      <w:r w:rsidR="00F268CF">
        <w:t xml:space="preserve"> </w:t>
      </w:r>
      <w:r>
        <w:t>τους συμβολή και ευθύνη για την επίλυση κάποιου περιβαλλοντικού προβλήματος,</w:t>
      </w:r>
      <w:r w:rsidR="00F268CF">
        <w:t xml:space="preserve"> </w:t>
      </w:r>
      <w:r>
        <w:t>κάτι που έρχεται σε διαφωνία με τις έρευνες της Ηλιοπούλου (2011) και του</w:t>
      </w:r>
      <w:r w:rsidR="00F268CF">
        <w:t xml:space="preserve"> </w:t>
      </w:r>
      <w:proofErr w:type="spellStart"/>
      <w:r>
        <w:t>Μανδαλάκη</w:t>
      </w:r>
      <w:proofErr w:type="spellEnd"/>
      <w:r>
        <w:t xml:space="preserve"> (2007), στην οποία διαπιστώθηκε πως οι μαθητές/-</w:t>
      </w:r>
      <w:proofErr w:type="spellStart"/>
      <w:r>
        <w:t>τριες</w:t>
      </w:r>
      <w:proofErr w:type="spellEnd"/>
      <w:r>
        <w:t xml:space="preserve"> ένιωθαν πως δεν</w:t>
      </w:r>
      <w:r w:rsidR="00F268CF">
        <w:t xml:space="preserve"> </w:t>
      </w:r>
      <w:r>
        <w:t>μπορούν να συμβάλλουν ιδιαίτερα στη λύση του εκάστοτε περιβαλλοντικού</w:t>
      </w:r>
      <w:r w:rsidR="00F268CF">
        <w:t xml:space="preserve"> </w:t>
      </w:r>
      <w:r>
        <w:t>προβλήματος.</w:t>
      </w:r>
    </w:p>
    <w:p w14:paraId="4C127B5C" w14:textId="31D74BA8" w:rsidR="00365DF6" w:rsidRDefault="00365DF6" w:rsidP="00F268CF">
      <w:pPr>
        <w:pStyle w:val="a3"/>
        <w:numPr>
          <w:ilvl w:val="0"/>
          <w:numId w:val="2"/>
        </w:numPr>
        <w:spacing w:line="360" w:lineRule="auto"/>
        <w:jc w:val="both"/>
      </w:pPr>
      <w:r>
        <w:t>Διαπιστώθηκε πως οι μαθητές/-</w:t>
      </w:r>
      <w:proofErr w:type="spellStart"/>
      <w:r>
        <w:t>τριες</w:t>
      </w:r>
      <w:proofErr w:type="spellEnd"/>
      <w:r>
        <w:t xml:space="preserve"> έχουν αρκετά αποσπασματικές και</w:t>
      </w:r>
      <w:r w:rsidR="00F268CF">
        <w:t xml:space="preserve"> </w:t>
      </w:r>
      <w:r>
        <w:t>συγκεχυμένες γνώσεις για τα περιβαλλοντικά ζητήματα, εύρημα που συμφωνεί και</w:t>
      </w:r>
      <w:r w:rsidR="00F268CF">
        <w:t xml:space="preserve"> </w:t>
      </w:r>
      <w:r>
        <w:lastRenderedPageBreak/>
        <w:t xml:space="preserve">με τις έρευνες των </w:t>
      </w:r>
      <w:proofErr w:type="spellStart"/>
      <w:r>
        <w:t>Malandrakis</w:t>
      </w:r>
      <w:proofErr w:type="spellEnd"/>
      <w:r>
        <w:t xml:space="preserve"> και </w:t>
      </w:r>
      <w:proofErr w:type="spellStart"/>
      <w:r>
        <w:t>Chatzakis</w:t>
      </w:r>
      <w:proofErr w:type="spellEnd"/>
      <w:r>
        <w:t xml:space="preserve"> (2014), </w:t>
      </w:r>
      <w:proofErr w:type="spellStart"/>
      <w:r>
        <w:t>Νείλα</w:t>
      </w:r>
      <w:proofErr w:type="spellEnd"/>
      <w:r>
        <w:t xml:space="preserve"> και </w:t>
      </w:r>
      <w:proofErr w:type="spellStart"/>
      <w:r>
        <w:t>Κώτσης</w:t>
      </w:r>
      <w:proofErr w:type="spellEnd"/>
      <w:r>
        <w:t xml:space="preserve"> (2007) και</w:t>
      </w:r>
      <w:r w:rsidR="00F268CF">
        <w:t xml:space="preserve"> </w:t>
      </w:r>
      <w:proofErr w:type="spellStart"/>
      <w:r>
        <w:t>Alp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(2006).</w:t>
      </w:r>
    </w:p>
    <w:p w14:paraId="23882D80" w14:textId="77777777" w:rsidR="00F268CF" w:rsidRDefault="00365DF6" w:rsidP="00F268CF">
      <w:pPr>
        <w:pStyle w:val="a3"/>
        <w:numPr>
          <w:ilvl w:val="0"/>
          <w:numId w:val="2"/>
        </w:numPr>
        <w:spacing w:line="360" w:lineRule="auto"/>
        <w:jc w:val="both"/>
      </w:pPr>
      <w:r>
        <w:t>Διαπιστώθηκε πως οι μαθητές/-</w:t>
      </w:r>
      <w:proofErr w:type="spellStart"/>
      <w:r>
        <w:t>τριες</w:t>
      </w:r>
      <w:proofErr w:type="spellEnd"/>
      <w:r>
        <w:t xml:space="preserve"> έχουν συγκεχυμένες γνώσεις σχετικά με </w:t>
      </w:r>
      <w:r w:rsidR="00F268CF">
        <w:t xml:space="preserve">τους </w:t>
      </w:r>
      <w:r>
        <w:t xml:space="preserve">καταλληλότερους τρόπους διαχείρισης απορριμμάτων, εύρημα που συμφωνεί με </w:t>
      </w:r>
      <w:r w:rsidR="00F268CF">
        <w:t xml:space="preserve">τις </w:t>
      </w:r>
      <w:r>
        <w:t xml:space="preserve">έρευνες της Ηλιοπούλου (2011), </w:t>
      </w:r>
      <w:proofErr w:type="spellStart"/>
      <w:r>
        <w:t>Kolbe</w:t>
      </w:r>
      <w:proofErr w:type="spellEnd"/>
      <w:r>
        <w:t xml:space="preserve"> (2015) και Μπακάλη (2018)</w:t>
      </w:r>
      <w:r w:rsidR="00A17824">
        <w:t>.</w:t>
      </w:r>
      <w:r w:rsidR="00F268CF">
        <w:t xml:space="preserve"> </w:t>
      </w:r>
    </w:p>
    <w:p w14:paraId="1BBB4A27" w14:textId="77777777" w:rsidR="00816D44" w:rsidRDefault="00A17824" w:rsidP="00816D44">
      <w:pPr>
        <w:pStyle w:val="a3"/>
        <w:numPr>
          <w:ilvl w:val="0"/>
          <w:numId w:val="2"/>
        </w:numPr>
        <w:spacing w:line="360" w:lineRule="auto"/>
        <w:jc w:val="both"/>
      </w:pPr>
      <w:r>
        <w:t>Οι περισσότεροι μαθητές/-</w:t>
      </w:r>
      <w:proofErr w:type="spellStart"/>
      <w:r>
        <w:t>τριες</w:t>
      </w:r>
      <w:proofErr w:type="spellEnd"/>
      <w:r>
        <w:t xml:space="preserve"> πιστεύουν πως η καλύτερη λύση στο πρόβλημα των</w:t>
      </w:r>
      <w:r w:rsidR="00F268CF">
        <w:t xml:space="preserve"> </w:t>
      </w:r>
      <w:r>
        <w:t>απορριμμάτων είναι η εντατικοποίηση της ανακύκλωσης εύρημα που συμφωνεί με</w:t>
      </w:r>
      <w:r w:rsidR="00F268CF">
        <w:t xml:space="preserve"> </w:t>
      </w:r>
      <w:r>
        <w:t>την έρευνα της Ηλιοπούλου (2011). Θεωρούν δηλαδή, πιο σπουδαία την</w:t>
      </w:r>
      <w:r w:rsidR="00F268CF">
        <w:t xml:space="preserve"> </w:t>
      </w:r>
      <w:r>
        <w:t>ανακύκλωση των υλικών από τη μείωση κατανάλωσης προϊόντων στα αναγκαία. Το</w:t>
      </w:r>
      <w:r w:rsidR="00F268CF">
        <w:t xml:space="preserve"> </w:t>
      </w:r>
      <w:r>
        <w:t xml:space="preserve">εύρημα αυτό συμφωνεί και με την έρευνα του </w:t>
      </w:r>
      <w:proofErr w:type="spellStart"/>
      <w:r>
        <w:t>Kolbe</w:t>
      </w:r>
      <w:proofErr w:type="spellEnd"/>
      <w:r>
        <w:t xml:space="preserve"> (2015).</w:t>
      </w:r>
    </w:p>
    <w:p w14:paraId="2D1FA8FF" w14:textId="594734A4" w:rsidR="00A17824" w:rsidRDefault="00A17824" w:rsidP="00816D44">
      <w:pPr>
        <w:pStyle w:val="a3"/>
        <w:numPr>
          <w:ilvl w:val="0"/>
          <w:numId w:val="2"/>
        </w:numPr>
        <w:spacing w:line="360" w:lineRule="auto"/>
        <w:jc w:val="both"/>
      </w:pPr>
      <w:r>
        <w:t>Όλοι οι μαθητές/-</w:t>
      </w:r>
      <w:proofErr w:type="spellStart"/>
      <w:r>
        <w:t>τριες</w:t>
      </w:r>
      <w:proofErr w:type="spellEnd"/>
      <w:r>
        <w:t xml:space="preserve"> απάντησαν πως γνώριζαν την ανακύκλωση, όμως όταν </w:t>
      </w:r>
      <w:r w:rsidR="00F268CF">
        <w:t xml:space="preserve">τους </w:t>
      </w:r>
      <w:r>
        <w:t>ζητήθηκε να προσδιορίσουν τι είναι, διαπιστώθηκε έντονη αδυναμία και φάνηκε πως</w:t>
      </w:r>
      <w:r w:rsidR="00F268CF">
        <w:t xml:space="preserve"> </w:t>
      </w:r>
      <w:r>
        <w:t>οι γνώσεις τους ήταν συγκεχυμένες, εύρημα που έρχεται σε συμφωνία με τις έρευνες</w:t>
      </w:r>
      <w:r w:rsidR="00F268CF">
        <w:t xml:space="preserve"> </w:t>
      </w:r>
      <w:r>
        <w:t xml:space="preserve">των </w:t>
      </w:r>
      <w:proofErr w:type="spellStart"/>
      <w:r>
        <w:t>Παπαζαχαρίου</w:t>
      </w:r>
      <w:proofErr w:type="spellEnd"/>
      <w:r>
        <w:t xml:space="preserve"> (2007), Ηλιοπούλου (2016) και </w:t>
      </w:r>
      <w:proofErr w:type="spellStart"/>
      <w:r>
        <w:t>Malandrakis</w:t>
      </w:r>
      <w:proofErr w:type="spellEnd"/>
      <w:r>
        <w:t xml:space="preserve"> και </w:t>
      </w:r>
      <w:proofErr w:type="spellStart"/>
      <w:r>
        <w:t>Chatzakis</w:t>
      </w:r>
      <w:proofErr w:type="spellEnd"/>
      <w:r w:rsidR="00F268CF">
        <w:t xml:space="preserve"> </w:t>
      </w:r>
      <w:r>
        <w:t>(2014).</w:t>
      </w:r>
    </w:p>
    <w:p w14:paraId="35F67A06" w14:textId="77777777" w:rsidR="00F268CF" w:rsidRDefault="00A17824" w:rsidP="00F268CF">
      <w:pPr>
        <w:spacing w:line="360" w:lineRule="auto"/>
        <w:jc w:val="both"/>
      </w:pPr>
      <w:r>
        <w:t>Αξιοσημείωτο εύρημα της παρούσας έρευνας είναι πως κάποιοι μαθητές/-</w:t>
      </w:r>
      <w:proofErr w:type="spellStart"/>
      <w:r>
        <w:t>τριες</w:t>
      </w:r>
      <w:proofErr w:type="spellEnd"/>
      <w:r w:rsidR="00F268CF">
        <w:t xml:space="preserve"> </w:t>
      </w:r>
      <w:r>
        <w:t>απάντησαν ότι η ανακύκλωση είναι ο κάδος. Φάνηκε δηλαδή να αγνοούν τι συμβαίνει</w:t>
      </w:r>
      <w:r w:rsidR="00F268CF">
        <w:t xml:space="preserve"> </w:t>
      </w:r>
      <w:r>
        <w:t>μετά τη ρίψη των ανακυκλώσιμων απορριμμάτων στον κάδο. Αυτό ίσως οφείλεται</w:t>
      </w:r>
      <w:r w:rsidR="00F268CF">
        <w:t xml:space="preserve"> </w:t>
      </w:r>
      <w:r>
        <w:t>στο ότι οι μαθητές/-</w:t>
      </w:r>
      <w:proofErr w:type="spellStart"/>
      <w:r>
        <w:t>τριες</w:t>
      </w:r>
      <w:proofErr w:type="spellEnd"/>
      <w:r>
        <w:t xml:space="preserve"> λαμβάνουν συνεχώς πληροφορίες για τα οφέλη </w:t>
      </w:r>
      <w:r w:rsidR="00F268CF">
        <w:t xml:space="preserve">της </w:t>
      </w:r>
      <w:r>
        <w:t>ανακύκλωσης, τα ανακυκλώσιμα υλικά και τους ειδικούς κάδους, όμως πολλές φορές</w:t>
      </w:r>
      <w:r w:rsidR="00F268CF">
        <w:t xml:space="preserve"> </w:t>
      </w:r>
      <w:r>
        <w:t>η γνώση δεν εμβαθύνεται για να μπορέσουν να κάνουν συνδέσεις και να</w:t>
      </w:r>
      <w:r w:rsidR="00F268CF">
        <w:t xml:space="preserve"> </w:t>
      </w:r>
      <w:r>
        <w:t>κατανοήσουν τη συνολική διαδικασία ανακύκλωσης από την αρχή μέχρι το τέλος.</w:t>
      </w:r>
      <w:r w:rsidR="00F268CF">
        <w:t xml:space="preserve"> </w:t>
      </w:r>
    </w:p>
    <w:p w14:paraId="1460C855" w14:textId="46E79002" w:rsidR="00A17824" w:rsidRDefault="00A17824" w:rsidP="00F268CF">
      <w:pPr>
        <w:pStyle w:val="a3"/>
        <w:numPr>
          <w:ilvl w:val="0"/>
          <w:numId w:val="2"/>
        </w:numPr>
        <w:spacing w:line="360" w:lineRule="auto"/>
        <w:jc w:val="both"/>
      </w:pPr>
      <w:r>
        <w:t>Επιπλέον οι γνώσεις τους για την κομποστοποίηση ήταν ελάχιστες έως ανύπαρκτες.</w:t>
      </w:r>
      <w:r w:rsidR="00F268CF">
        <w:t xml:space="preserve"> </w:t>
      </w:r>
      <w:r>
        <w:t>Σε εξαιρετικά χαμηλές ήταν και οι γνώσεις τους για τα οργανικά απορρίμματα.</w:t>
      </w:r>
      <w:r w:rsidR="00F268CF">
        <w:t xml:space="preserve"> </w:t>
      </w:r>
      <w:r>
        <w:t>Έλλειμμα στις γνώσεις των μαθητών/-τριών για την κομποστοποίηση και τα</w:t>
      </w:r>
      <w:r w:rsidR="00F268CF">
        <w:t xml:space="preserve"> </w:t>
      </w:r>
      <w:r>
        <w:t>οργανικά απορρίμματα διαπιστώθηκε και σε πλήθος άλλων ερευνών όπως των</w:t>
      </w:r>
      <w:r w:rsidR="00F268CF">
        <w:t xml:space="preserve"> </w:t>
      </w:r>
      <w:r>
        <w:t xml:space="preserve">Μπακάλη (2018), Δανδή (2016), Ηλιοπούλου (2011), Οικονόμου (2008) και </w:t>
      </w:r>
      <w:proofErr w:type="spellStart"/>
      <w:r>
        <w:t>Glazar</w:t>
      </w:r>
      <w:proofErr w:type="spellEnd"/>
      <w:r w:rsidR="00F268CF"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(1998).</w:t>
      </w:r>
    </w:p>
    <w:p w14:paraId="72C1AA5D" w14:textId="3F8C9438" w:rsidR="00A17824" w:rsidRDefault="00A17824" w:rsidP="00F268CF">
      <w:pPr>
        <w:pStyle w:val="a3"/>
        <w:numPr>
          <w:ilvl w:val="0"/>
          <w:numId w:val="2"/>
        </w:numPr>
        <w:spacing w:line="360" w:lineRule="auto"/>
        <w:jc w:val="both"/>
      </w:pPr>
      <w:r>
        <w:t>Οι μαθητές/-</w:t>
      </w:r>
      <w:proofErr w:type="spellStart"/>
      <w:r>
        <w:t>τριες</w:t>
      </w:r>
      <w:proofErr w:type="spellEnd"/>
      <w:r>
        <w:t xml:space="preserve"> φάνηκε να μπορούν να προσδιορίσουν διαισθητικά πότε ένα</w:t>
      </w:r>
      <w:r w:rsidR="001D3116">
        <w:t xml:space="preserve"> </w:t>
      </w:r>
      <w:r>
        <w:t>αντικείμενο έχει την τάση να λιώνει όταν θαφτεί και ποιο είναι πιο δύσκολο να</w:t>
      </w:r>
      <w:r w:rsidR="001D3116">
        <w:t xml:space="preserve"> </w:t>
      </w:r>
      <w:r>
        <w:t>αποσυντεθεί.</w:t>
      </w:r>
    </w:p>
    <w:p w14:paraId="1313234A" w14:textId="738F55F5" w:rsidR="00A17824" w:rsidRDefault="00A17824" w:rsidP="00F268CF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Διαπιστώθηκε πως οι γνώσεις τους για το </w:t>
      </w:r>
      <w:proofErr w:type="spellStart"/>
      <w:r>
        <w:t>upcycling</w:t>
      </w:r>
      <w:proofErr w:type="spellEnd"/>
      <w:r>
        <w:t>/δημιουργική</w:t>
      </w:r>
      <w:r w:rsidR="001D3116">
        <w:t xml:space="preserve"> </w:t>
      </w:r>
      <w:r>
        <w:t>επαναχρησιμοποίηση δεν υπήρχαν. Αυτό μπορεί να οφείλεται στο ότι ο</w:t>
      </w:r>
      <w:r w:rsidR="001D3116">
        <w:t xml:space="preserve"> </w:t>
      </w:r>
      <w:r>
        <w:lastRenderedPageBreak/>
        <w:t>συγκεκριμένος όρος δεν είναι γνωστός, δε χρησιμοποιείται συχνά και χαρακτηρίζεται</w:t>
      </w:r>
      <w:r w:rsidR="001D3116">
        <w:t xml:space="preserve"> </w:t>
      </w:r>
      <w:r>
        <w:t>ως νεολογισμός που χρησιμοποιείται σε πολλές περιπτώσεις με διαφορετικό</w:t>
      </w:r>
      <w:r w:rsidR="001D3116">
        <w:t xml:space="preserve"> </w:t>
      </w:r>
      <w:r>
        <w:t>περιεχόμενο (</w:t>
      </w:r>
      <w:proofErr w:type="spellStart"/>
      <w:r>
        <w:t>Sung</w:t>
      </w:r>
      <w:proofErr w:type="spellEnd"/>
      <w:r>
        <w:t xml:space="preserve">, 2015). Το </w:t>
      </w:r>
      <w:proofErr w:type="spellStart"/>
      <w:r>
        <w:t>upcycling</w:t>
      </w:r>
      <w:proofErr w:type="spellEnd"/>
      <w:r>
        <w:t>/δημιουργική επαναχρησιμοποίηση δε</w:t>
      </w:r>
      <w:r w:rsidR="001D3116">
        <w:t xml:space="preserve"> </w:t>
      </w:r>
      <w:r>
        <w:t>συναντάται τόσο συχνά, ούτε στη βιβλιογραφία, άλλα ούτε και στα σχολικά</w:t>
      </w:r>
      <w:r w:rsidR="001D3116">
        <w:t xml:space="preserve"> </w:t>
      </w:r>
      <w:r>
        <w:t>εγχειρίδια, σε αντίθεση με την ανακύκλωση. Η έννοια της ανακύκλωσης διδάσκεται</w:t>
      </w:r>
      <w:r w:rsidR="001D3116">
        <w:t xml:space="preserve"> </w:t>
      </w:r>
      <w:r>
        <w:t>στο σχολείο και εφαρμόζεται σε αρκετές σχολικές μονάδες σε αντίθεση με το</w:t>
      </w:r>
      <w:r w:rsidR="001D3116">
        <w:t xml:space="preserve"> </w:t>
      </w:r>
      <w:proofErr w:type="spellStart"/>
      <w:r>
        <w:t>upcycling</w:t>
      </w:r>
      <w:proofErr w:type="spellEnd"/>
      <w:r>
        <w:t xml:space="preserve"> που αναφέρεται περιγραφικά ή γίνεται πράξη αποσπασματικά με τη</w:t>
      </w:r>
      <w:r w:rsidR="001D3116">
        <w:t xml:space="preserve"> </w:t>
      </w:r>
      <w:r>
        <w:t>αξιοποίηση ανακυκλώσιμων υλικών σε κατασκευές. Παρόλα αυτά, η άγνοια του</w:t>
      </w:r>
      <w:r w:rsidR="001D3116">
        <w:t xml:space="preserve"> </w:t>
      </w:r>
      <w:r>
        <w:t xml:space="preserve">ορισμού </w:t>
      </w:r>
      <w:proofErr w:type="spellStart"/>
      <w:r>
        <w:t>upcycling</w:t>
      </w:r>
      <w:proofErr w:type="spellEnd"/>
      <w:r>
        <w:t>, δεν σημαίνει απαραίτητα πως οι μαθητές/-</w:t>
      </w:r>
      <w:proofErr w:type="spellStart"/>
      <w:r>
        <w:t>τριες</w:t>
      </w:r>
      <w:proofErr w:type="spellEnd"/>
      <w:r>
        <w:t xml:space="preserve"> δεν κάνουν</w:t>
      </w:r>
      <w:r w:rsidR="001D3116">
        <w:t xml:space="preserve"> </w:t>
      </w:r>
      <w:r>
        <w:t>δημιουργική επαναχρησιμοποίηση στην καθημερινότητά τους. Είναι πιθανό</w:t>
      </w:r>
      <w:r w:rsidR="001D3116">
        <w:t xml:space="preserve"> </w:t>
      </w:r>
      <w:r>
        <w:t>χρησιμοποιούν ανακυκλώσιμα αντικείμενα για κατασκευές κ.ά. χωρίς όμως να</w:t>
      </w:r>
      <w:r w:rsidR="001D3116">
        <w:t xml:space="preserve"> </w:t>
      </w:r>
      <w:r>
        <w:t>γνωρίζουν ότι έχει συγκεκριμένη ονομασία. Το συμπέρασμα αυτό θα μπορούσε να</w:t>
      </w:r>
      <w:r w:rsidR="001D3116">
        <w:t xml:space="preserve"> </w:t>
      </w:r>
      <w:r>
        <w:t>αιτιολογηθεί αν ανατρέξουμε στις απαντήσεις των μαθητών/-τριών στις ερωτήσεις</w:t>
      </w:r>
      <w:r w:rsidR="001D3116">
        <w:t xml:space="preserve"> </w:t>
      </w:r>
      <w:r>
        <w:t xml:space="preserve">12, 13 και 14 του ερωτηματολογίου που αφορούσαν το </w:t>
      </w:r>
      <w:proofErr w:type="spellStart"/>
      <w:r>
        <w:t>upcycling</w:t>
      </w:r>
      <w:proofErr w:type="spellEnd"/>
      <w:r>
        <w:t>.</w:t>
      </w:r>
    </w:p>
    <w:p w14:paraId="2E311A24" w14:textId="3FB75051" w:rsidR="00A17824" w:rsidRDefault="00A17824" w:rsidP="00F268CF">
      <w:pPr>
        <w:spacing w:line="360" w:lineRule="auto"/>
        <w:jc w:val="both"/>
      </w:pPr>
      <w:r>
        <w:t>Συγκεκριμένα στην ερώτηση 12 «Τι είναι η δημιουργική επαναχρησιμοποίηση</w:t>
      </w:r>
      <w:r w:rsidR="001D3116">
        <w:t xml:space="preserve"> </w:t>
      </w:r>
      <w:r>
        <w:t>(</w:t>
      </w:r>
      <w:proofErr w:type="spellStart"/>
      <w:r>
        <w:t>upcycling</w:t>
      </w:r>
      <w:proofErr w:type="spellEnd"/>
      <w:r>
        <w:t>);» η δημοφιλέστερη απάντηση ήταν «Δεν γνωρίζω», όμως στην ερώτηση</w:t>
      </w:r>
      <w:r w:rsidR="001D3116">
        <w:t xml:space="preserve"> </w:t>
      </w:r>
      <w:r>
        <w:t>13 «Όταν αγοράζετε ένα προϊόν χρησιμοποιείτε ξανά τη συσκευασία του; Αν ΝΑΙ,</w:t>
      </w:r>
      <w:r w:rsidR="001D3116">
        <w:t xml:space="preserve"> </w:t>
      </w:r>
      <w:r>
        <w:t>δώστε ένα παράδειγμα» και 14 «Στις κατασκευές που φτιάχνεις, τι υλικά χρησιμοποιείς</w:t>
      </w:r>
      <w:r w:rsidR="001D3116">
        <w:t xml:space="preserve"> </w:t>
      </w:r>
      <w:r>
        <w:t xml:space="preserve">συνήθως; α) Ανακυκλώσιμα, β) Καινούρια, γ) Και τα δύο», έδωσαν παραδείγματα </w:t>
      </w:r>
      <w:proofErr w:type="spellStart"/>
      <w:r>
        <w:t>upcycling</w:t>
      </w:r>
      <w:proofErr w:type="spellEnd"/>
      <w:r>
        <w:t xml:space="preserve"> από την καθημερινότητά τους αποδεικνύοντας πως την εφαρμόζουν στη</w:t>
      </w:r>
      <w:r w:rsidR="001D3116">
        <w:t xml:space="preserve"> </w:t>
      </w:r>
      <w:r>
        <w:t>ζωή τους, όχι όμως συστηματικά. Η πλειοψηφία των μαθητών φάνηκε να εφαρμόζει</w:t>
      </w:r>
      <w:r w:rsidR="001D3116">
        <w:t xml:space="preserve"> </w:t>
      </w:r>
      <w:r>
        <w:t>τη δημιουργική επαναχρησιμοποίηση/</w:t>
      </w:r>
      <w:proofErr w:type="spellStart"/>
      <w:r>
        <w:t>upcycling</w:t>
      </w:r>
      <w:proofErr w:type="spellEnd"/>
      <w:r>
        <w:t xml:space="preserve"> σε κατασκευές, παρόλο που δεν</w:t>
      </w:r>
      <w:r w:rsidR="001D3116">
        <w:t xml:space="preserve"> </w:t>
      </w:r>
      <w:r>
        <w:t>ήξεραν να την ορίσουν (Πίνακας 12, Πίνακας 13).</w:t>
      </w:r>
    </w:p>
    <w:p w14:paraId="1548977E" w14:textId="731F074E" w:rsidR="00A17824" w:rsidRDefault="00A17824" w:rsidP="00F268CF">
      <w:pPr>
        <w:pStyle w:val="a3"/>
        <w:numPr>
          <w:ilvl w:val="0"/>
          <w:numId w:val="2"/>
        </w:numPr>
        <w:spacing w:line="360" w:lineRule="auto"/>
        <w:jc w:val="both"/>
      </w:pPr>
      <w:r>
        <w:t>Στις ερωτήσεις που αφορούσαν την άποψή τους για το ποιον πρέπει να απασχολεί το</w:t>
      </w:r>
      <w:r w:rsidR="001D3116">
        <w:t xml:space="preserve"> </w:t>
      </w:r>
      <w:r>
        <w:t>πρόβλημα των απορριμμάτων και ποιος είναι υπεύθυνος για αυτά, το μεγαλύτερο</w:t>
      </w:r>
      <w:r w:rsidR="001D3116">
        <w:t xml:space="preserve"> </w:t>
      </w:r>
      <w:r>
        <w:t>ποσοστό των μαθητών/-</w:t>
      </w:r>
      <w:proofErr w:type="spellStart"/>
      <w:r>
        <w:t>τριες</w:t>
      </w:r>
      <w:proofErr w:type="spellEnd"/>
      <w:r>
        <w:t xml:space="preserve"> κατανοούσε πως είναι απαραίτητη η ατομική και</w:t>
      </w:r>
      <w:r w:rsidR="001D3116">
        <w:t xml:space="preserve"> </w:t>
      </w:r>
      <w:r>
        <w:t>συλλογική προσπάθεια για την επίλυση τέτοιων ζητημάτων.</w:t>
      </w:r>
    </w:p>
    <w:p w14:paraId="1CE876B2" w14:textId="77777777" w:rsidR="00A17824" w:rsidRPr="001D3116" w:rsidRDefault="00A17824" w:rsidP="00F268CF">
      <w:pPr>
        <w:spacing w:line="360" w:lineRule="auto"/>
        <w:jc w:val="both"/>
        <w:rPr>
          <w:b/>
          <w:bCs/>
          <w:u w:val="single"/>
        </w:rPr>
      </w:pPr>
      <w:r w:rsidRPr="001D3116">
        <w:rPr>
          <w:b/>
          <w:bCs/>
          <w:u w:val="single"/>
        </w:rPr>
        <w:t>10.2. Συζήτηση βασικών αποτελεσμάτων του ερωτηματολογίου μετά την</w:t>
      </w:r>
    </w:p>
    <w:p w14:paraId="1D1E4DCD" w14:textId="77777777" w:rsidR="00A17824" w:rsidRPr="001D3116" w:rsidRDefault="00A17824" w:rsidP="00F268CF">
      <w:pPr>
        <w:spacing w:line="360" w:lineRule="auto"/>
        <w:jc w:val="both"/>
        <w:rPr>
          <w:b/>
          <w:bCs/>
          <w:u w:val="single"/>
        </w:rPr>
      </w:pPr>
      <w:r w:rsidRPr="001D3116">
        <w:rPr>
          <w:b/>
          <w:bCs/>
          <w:u w:val="single"/>
        </w:rPr>
        <w:t xml:space="preserve">παρέμβαση (post </w:t>
      </w:r>
      <w:proofErr w:type="spellStart"/>
      <w:r w:rsidRPr="001D3116">
        <w:rPr>
          <w:b/>
          <w:bCs/>
          <w:u w:val="single"/>
        </w:rPr>
        <w:t>test</w:t>
      </w:r>
      <w:proofErr w:type="spellEnd"/>
      <w:r w:rsidRPr="001D3116">
        <w:rPr>
          <w:b/>
          <w:bCs/>
          <w:u w:val="single"/>
        </w:rPr>
        <w:t>)</w:t>
      </w:r>
    </w:p>
    <w:p w14:paraId="1ECC5E4A" w14:textId="210EB6E6" w:rsidR="00A17824" w:rsidRDefault="00A17824" w:rsidP="00F268CF">
      <w:pPr>
        <w:spacing w:line="360" w:lineRule="auto"/>
        <w:jc w:val="both"/>
      </w:pPr>
      <w:r>
        <w:t>Μετά από επεξεργασία των απαντήσεων του ερωτηματολογίου, που δόθηκε μετά την</w:t>
      </w:r>
      <w:r w:rsidR="001D3116">
        <w:t xml:space="preserve"> </w:t>
      </w:r>
      <w:r>
        <w:t>παρέμβαση προέκυψαν τα εξής γενικά συμπεράσματα.</w:t>
      </w:r>
    </w:p>
    <w:p w14:paraId="1CD9D4D0" w14:textId="4322768A" w:rsidR="00A17824" w:rsidRDefault="00A17824" w:rsidP="00F268CF">
      <w:pPr>
        <w:spacing w:line="360" w:lineRule="auto"/>
        <w:jc w:val="both"/>
      </w:pPr>
      <w:r>
        <w:lastRenderedPageBreak/>
        <w:t>Οι απαντήσεις των μαθητών/-τριών στις ερωτήσεις ανοιχτού τύπου ήταν πιο</w:t>
      </w:r>
      <w:r w:rsidR="001D3116">
        <w:t xml:space="preserve"> </w:t>
      </w:r>
      <w:r>
        <w:t>ανεπτυγμένες και σε πολλές περιπτώσεις εμπλουτισμένες με επιχειρηματικό λόγο και</w:t>
      </w:r>
      <w:r w:rsidR="001D3116">
        <w:t xml:space="preserve"> </w:t>
      </w:r>
      <w:r>
        <w:t>παραδείγματα συγκριτικά με το αρχικό ερωτηματολόγιο. Αυτό μπορεί να οφείλεται στην</w:t>
      </w:r>
      <w:r w:rsidR="001D3116">
        <w:t xml:space="preserve"> </w:t>
      </w:r>
      <w:r>
        <w:t>αυτοπεποίθηση που είχαν γι’ αυτά που έγραφαν, καθώς ήταν ζητήματα, τα οποία είχαν</w:t>
      </w:r>
      <w:r w:rsidR="001D3116">
        <w:t xml:space="preserve"> </w:t>
      </w:r>
      <w:r>
        <w:t>δουλέψει όλο το διάστημα και μπορούσαν να απαντήσουν με σιγουριά έχοντας πιο</w:t>
      </w:r>
      <w:r w:rsidR="001D3116">
        <w:t xml:space="preserve"> </w:t>
      </w:r>
      <w:r>
        <w:t>εμπεριστατωμένη άποψη.</w:t>
      </w:r>
    </w:p>
    <w:p w14:paraId="6D7FDE03" w14:textId="52C86374" w:rsidR="00A17824" w:rsidRDefault="00A17824" w:rsidP="00F268CF">
      <w:pPr>
        <w:spacing w:line="360" w:lineRule="auto"/>
        <w:jc w:val="both"/>
      </w:pPr>
      <w:r>
        <w:t>Επιπλέον οι μαθητές/-</w:t>
      </w:r>
      <w:proofErr w:type="spellStart"/>
      <w:r>
        <w:t>τριες</w:t>
      </w:r>
      <w:proofErr w:type="spellEnd"/>
      <w:r>
        <w:t xml:space="preserve"> απέκτησαν τις επιδιωκόμενες γνώσεις για τα απορρίμματα,</w:t>
      </w:r>
      <w:r w:rsidR="001D3116">
        <w:t xml:space="preserve"> </w:t>
      </w:r>
      <w:r>
        <w:t xml:space="preserve">την </w:t>
      </w:r>
      <w:proofErr w:type="spellStart"/>
      <w:r>
        <w:t>κομποστοποίηση</w:t>
      </w:r>
      <w:proofErr w:type="spellEnd"/>
      <w:r>
        <w:t xml:space="preserve"> και το </w:t>
      </w:r>
      <w:proofErr w:type="spellStart"/>
      <w:r>
        <w:t>upcycling</w:t>
      </w:r>
      <w:proofErr w:type="spellEnd"/>
      <w:r>
        <w:t xml:space="preserve"> κάτι που έγινε εμφανές μετά από τη σύγκριση των</w:t>
      </w:r>
      <w:r w:rsidR="001D3116">
        <w:t xml:space="preserve"> </w:t>
      </w:r>
      <w:r>
        <w:t>απαντήσεων του ερωτηματολογίου πριν και μετά την παρέμβαση (</w:t>
      </w:r>
      <w:proofErr w:type="spellStart"/>
      <w:r>
        <w:t>prior</w:t>
      </w:r>
      <w:proofErr w:type="spellEnd"/>
      <w:r>
        <w:t xml:space="preserve"> and post </w:t>
      </w:r>
      <w:proofErr w:type="spellStart"/>
      <w:r>
        <w:t>test</w:t>
      </w:r>
      <w:proofErr w:type="spellEnd"/>
      <w:r>
        <w:t>).</w:t>
      </w:r>
    </w:p>
    <w:p w14:paraId="29F44EED" w14:textId="0EA3FE33" w:rsidR="00A17824" w:rsidRDefault="00A17824" w:rsidP="00F268CF">
      <w:pPr>
        <w:spacing w:line="360" w:lineRule="auto"/>
        <w:jc w:val="both"/>
      </w:pPr>
      <w:r>
        <w:t>Σημαντική ήταν και η αλλαγή, που παρατηρήθηκε στις συνήθειες των μαθητών/-τριών,</w:t>
      </w:r>
      <w:r w:rsidR="001D3116">
        <w:t xml:space="preserve"> </w:t>
      </w:r>
      <w:r>
        <w:t xml:space="preserve">εντός του σχολείου, σχετικά με τη διαχείριση απορριμμάτων. Αλλαγές στις γνώσεις και στάσεις των μαθητών/-τριών για τα απορρίμματα και την </w:t>
      </w:r>
      <w:proofErr w:type="spellStart"/>
      <w:r>
        <w:t>κομποστοποίηση</w:t>
      </w:r>
      <w:proofErr w:type="spellEnd"/>
      <w:r>
        <w:t xml:space="preserve"> μετά την</w:t>
      </w:r>
      <w:r w:rsidR="001D3116">
        <w:t xml:space="preserve"> </w:t>
      </w:r>
      <w:r>
        <w:t>εφαρμογή παρέμβασης έχουν παρουσιάσει και παλαιότερες έρευνες, όπως εκείνες των</w:t>
      </w:r>
      <w:r w:rsidR="001D3116">
        <w:t xml:space="preserve"> </w:t>
      </w:r>
      <w:proofErr w:type="spellStart"/>
      <w:r w:rsidRPr="00A17824">
        <w:rPr>
          <w:lang w:val="en-US"/>
        </w:rPr>
        <w:t>Pimpuang</w:t>
      </w:r>
      <w:proofErr w:type="spellEnd"/>
      <w:r w:rsidRPr="001D3116">
        <w:t xml:space="preserve"> </w:t>
      </w:r>
      <w:r>
        <w:t>και</w:t>
      </w:r>
      <w:r w:rsidRPr="001D3116">
        <w:t xml:space="preserve"> </w:t>
      </w:r>
      <w:proofErr w:type="spellStart"/>
      <w:r w:rsidRPr="00A17824">
        <w:rPr>
          <w:lang w:val="en-US"/>
        </w:rPr>
        <w:t>Kessomboon</w:t>
      </w:r>
      <w:proofErr w:type="spellEnd"/>
      <w:r w:rsidRPr="001D3116">
        <w:t xml:space="preserve"> (2018), </w:t>
      </w:r>
      <w:proofErr w:type="spellStart"/>
      <w:r w:rsidRPr="00A17824">
        <w:rPr>
          <w:lang w:val="en-US"/>
        </w:rPr>
        <w:t>Waliczek</w:t>
      </w:r>
      <w:proofErr w:type="spellEnd"/>
      <w:r w:rsidRPr="001D3116">
        <w:t xml:space="preserve"> </w:t>
      </w:r>
      <w:r w:rsidRPr="00A17824">
        <w:rPr>
          <w:lang w:val="en-US"/>
        </w:rPr>
        <w:t>et</w:t>
      </w:r>
      <w:r w:rsidRPr="001D3116">
        <w:t xml:space="preserve"> </w:t>
      </w:r>
      <w:r w:rsidRPr="00A17824">
        <w:rPr>
          <w:lang w:val="en-US"/>
        </w:rPr>
        <w:t>al</w:t>
      </w:r>
      <w:r w:rsidRPr="001D3116">
        <w:t xml:space="preserve">. </w:t>
      </w:r>
      <w:r w:rsidRPr="00A17824">
        <w:rPr>
          <w:lang w:val="en-US"/>
        </w:rPr>
        <w:t xml:space="preserve">(2016), </w:t>
      </w:r>
      <w:r>
        <w:t>του</w:t>
      </w:r>
      <w:r w:rsidRPr="00A17824">
        <w:rPr>
          <w:lang w:val="en-US"/>
        </w:rPr>
        <w:t xml:space="preserve"> Edgerton (2009) </w:t>
      </w:r>
      <w:r>
        <w:t>και</w:t>
      </w:r>
      <w:r w:rsidR="001D3116">
        <w:t xml:space="preserve"> </w:t>
      </w:r>
      <w:proofErr w:type="spellStart"/>
      <w:r w:rsidRPr="00A17824">
        <w:rPr>
          <w:lang w:val="en-US"/>
        </w:rPr>
        <w:t>Grodzinska</w:t>
      </w:r>
      <w:proofErr w:type="spellEnd"/>
      <w:r w:rsidRPr="00A17824">
        <w:rPr>
          <w:lang w:val="en-US"/>
        </w:rPr>
        <w:t xml:space="preserve"> – </w:t>
      </w:r>
      <w:proofErr w:type="spellStart"/>
      <w:r w:rsidRPr="00A17824">
        <w:rPr>
          <w:lang w:val="en-US"/>
        </w:rPr>
        <w:t>Jurczak</w:t>
      </w:r>
      <w:proofErr w:type="spellEnd"/>
      <w:r w:rsidRPr="00A17824">
        <w:rPr>
          <w:lang w:val="en-US"/>
        </w:rPr>
        <w:t xml:space="preserve"> et al. </w:t>
      </w:r>
      <w:r>
        <w:t>(2003).</w:t>
      </w:r>
    </w:p>
    <w:p w14:paraId="27B8E9BA" w14:textId="63D44F1C" w:rsidR="00A17824" w:rsidRDefault="00A17824" w:rsidP="00F268CF">
      <w:pPr>
        <w:spacing w:line="360" w:lineRule="auto"/>
        <w:jc w:val="both"/>
      </w:pPr>
      <w:r>
        <w:t xml:space="preserve">Πιο συγκεκριμένα από την ανάλυση διαπιστώθηκαν οι εξής σημαντικές αλλαγές </w:t>
      </w:r>
      <w:r w:rsidR="001D3116">
        <w:t xml:space="preserve">στις </w:t>
      </w:r>
      <w:r>
        <w:t>γνώσεις των μαθητών/-τριών:</w:t>
      </w:r>
    </w:p>
    <w:p w14:paraId="0158F1C9" w14:textId="2E4F7E27" w:rsidR="00A17824" w:rsidRDefault="00A17824" w:rsidP="00F268CF">
      <w:pPr>
        <w:pStyle w:val="a3"/>
        <w:numPr>
          <w:ilvl w:val="0"/>
          <w:numId w:val="2"/>
        </w:numPr>
        <w:spacing w:line="360" w:lineRule="auto"/>
        <w:jc w:val="both"/>
      </w:pPr>
      <w:r>
        <w:t>Όλοι μαθητές/-</w:t>
      </w:r>
      <w:proofErr w:type="spellStart"/>
      <w:r>
        <w:t>τριες</w:t>
      </w:r>
      <w:proofErr w:type="spellEnd"/>
      <w:r>
        <w:t xml:space="preserve"> φάνηκε πλέον να γνωρίζουν την πορεία των απορριμμάτων και</w:t>
      </w:r>
      <w:r w:rsidR="001D3116">
        <w:t xml:space="preserve"> </w:t>
      </w:r>
      <w:r>
        <w:t>το πού καταλήγουν (Ερώτηση 3). Αρκετοί μαθητές/-</w:t>
      </w:r>
      <w:proofErr w:type="spellStart"/>
      <w:r>
        <w:t>τριες</w:t>
      </w:r>
      <w:proofErr w:type="spellEnd"/>
      <w:r>
        <w:t xml:space="preserve"> μάλιστα ανέφεραν το</w:t>
      </w:r>
      <w:r w:rsidR="001D3116">
        <w:t xml:space="preserve"> </w:t>
      </w:r>
      <w:r>
        <w:t>Χ.Υ.Τ.Α. και ΕΜΑΚ, που μέχρι τότε αγνοούσαν. Το γεγονός πως πολλά παιδιά</w:t>
      </w:r>
      <w:r w:rsidR="001D3116">
        <w:t xml:space="preserve"> </w:t>
      </w:r>
      <w:r>
        <w:t>εστίασαν στο ότι τα απορρίμματα καταλήγουν στην χωματερή και συγκεκριμένα το</w:t>
      </w:r>
      <w:r w:rsidR="001D3116">
        <w:t xml:space="preserve"> </w:t>
      </w:r>
      <w:r>
        <w:t>Χ.Υ.Τ.Α. ενδεχομένως οφείλεται στην έρευνα που έγινε από τους ίδιους στα πλαίσια</w:t>
      </w:r>
      <w:r w:rsidR="001D3116">
        <w:t xml:space="preserve"> </w:t>
      </w:r>
      <w:r>
        <w:t>μίας προγραμματισμένης δραστηριότητας. Η έρευνα αφορούσε το κατά πόσο τα</w:t>
      </w:r>
      <w:r w:rsidR="001D3116">
        <w:t xml:space="preserve"> </w:t>
      </w:r>
      <w:r>
        <w:t>ανακυκλώσιμα απορρίμματα όντως ανακυκλώνονται στην Ελλάδα και καταλήγουν</w:t>
      </w:r>
      <w:r w:rsidR="001D3116">
        <w:t xml:space="preserve"> </w:t>
      </w:r>
      <w:r>
        <w:t>σε εργοστάσια ανακύκλωσης.</w:t>
      </w:r>
    </w:p>
    <w:p w14:paraId="3C87AE7E" w14:textId="27EEDBC9" w:rsidR="00A17824" w:rsidRDefault="00A17824" w:rsidP="00F268CF">
      <w:pPr>
        <w:pStyle w:val="a3"/>
        <w:numPr>
          <w:ilvl w:val="0"/>
          <w:numId w:val="2"/>
        </w:numPr>
        <w:spacing w:line="360" w:lineRule="auto"/>
        <w:jc w:val="both"/>
      </w:pPr>
      <w:r>
        <w:t>Όλοι οι μαθητές/-</w:t>
      </w:r>
      <w:proofErr w:type="spellStart"/>
      <w:r>
        <w:t>τριες</w:t>
      </w:r>
      <w:proofErr w:type="spellEnd"/>
      <w:r>
        <w:t xml:space="preserve"> κατάφεραν να ορίσουν με ακρίβεια τι είναι ανακύκλωση και</w:t>
      </w:r>
      <w:r w:rsidR="001D3116">
        <w:t xml:space="preserve"> </w:t>
      </w:r>
      <w:r>
        <w:t>ποια η διαδικασία της. Οι λανθασμένες απαντήσεις εξαλείφθηκαν (Ερώτηση 4,</w:t>
      </w:r>
      <w:r w:rsidR="001D3116">
        <w:t xml:space="preserve"> </w:t>
      </w:r>
      <w:r>
        <w:t>Πίνακας 24).</w:t>
      </w:r>
    </w:p>
    <w:p w14:paraId="3857A621" w14:textId="77777777" w:rsidR="001D3116" w:rsidRDefault="00A17824" w:rsidP="00F268CF">
      <w:pPr>
        <w:pStyle w:val="a3"/>
        <w:numPr>
          <w:ilvl w:val="0"/>
          <w:numId w:val="2"/>
        </w:numPr>
        <w:spacing w:line="360" w:lineRule="auto"/>
        <w:jc w:val="both"/>
      </w:pPr>
      <w:r>
        <w:t>Οι μαθητές/-</w:t>
      </w:r>
      <w:proofErr w:type="spellStart"/>
      <w:r>
        <w:t>τριες</w:t>
      </w:r>
      <w:proofErr w:type="spellEnd"/>
      <w:r>
        <w:t xml:space="preserve"> ήταν ενήμεροι για τα είδη των κάδων, που διαθέτει ο σχολικός</w:t>
      </w:r>
      <w:r w:rsidR="001D3116">
        <w:t xml:space="preserve"> </w:t>
      </w:r>
      <w:r>
        <w:t xml:space="preserve">χώρος, παραθέτοντας συγκεκριμένα παραδείγματα (Ερώτηση 6, Πίνακας 26). </w:t>
      </w:r>
      <w:r w:rsidR="001D3116">
        <w:t xml:space="preserve">Στις </w:t>
      </w:r>
      <w:r>
        <w:t xml:space="preserve">απαντήσεις του αρχικού ερωτηματολογίου είχε διαπιστωθεί έντονη αδυναμία στο </w:t>
      </w:r>
      <w:r>
        <w:lastRenderedPageBreak/>
        <w:t>να</w:t>
      </w:r>
      <w:r w:rsidR="001D3116">
        <w:t xml:space="preserve"> </w:t>
      </w:r>
      <w:r>
        <w:t>προσδιορίσουν τα είδη των κάδων που διέθετε το σχολείο. Στις απαντήσεις του</w:t>
      </w:r>
      <w:r w:rsidR="001D3116">
        <w:t xml:space="preserve"> </w:t>
      </w:r>
      <w:r>
        <w:t>δεύτερου ερωτηματολογίου φάνηκε πως υπήρξε σημαντική διαφορά (Πίνακας 26).</w:t>
      </w:r>
    </w:p>
    <w:p w14:paraId="2391D4EB" w14:textId="158D0A65" w:rsidR="00A17824" w:rsidRDefault="00A17824" w:rsidP="001D3116">
      <w:pPr>
        <w:pStyle w:val="a3"/>
        <w:numPr>
          <w:ilvl w:val="0"/>
          <w:numId w:val="2"/>
        </w:numPr>
        <w:spacing w:line="360" w:lineRule="auto"/>
        <w:jc w:val="both"/>
      </w:pPr>
      <w:r>
        <w:t>Θεαματικές ήταν οι αλλαγές στις γνώσεις των μαθητών/-τριών σχετικά με την</w:t>
      </w:r>
      <w:r w:rsidR="001D3116">
        <w:t xml:space="preserve"> </w:t>
      </w:r>
      <w:r>
        <w:t>κομποστοποίηση και τα οργανικά απορρίμματα. Όλοι οι μαθητές/-</w:t>
      </w:r>
      <w:proofErr w:type="spellStart"/>
      <w:r>
        <w:t>τριες</w:t>
      </w:r>
      <w:proofErr w:type="spellEnd"/>
      <w:r>
        <w:t xml:space="preserve"> είχαν κατανοήσει τι είναι η κομποστοποίηση, μπορούσαν να περιγράψουν τη διαδικασία</w:t>
      </w:r>
      <w:r w:rsidR="001D3116">
        <w:t xml:space="preserve"> </w:t>
      </w:r>
      <w:r>
        <w:t>και να ονομάσουν τα κομποστοποιήσιμα υλικά. Οι περισσότεροι μαθητές/-</w:t>
      </w:r>
      <w:proofErr w:type="spellStart"/>
      <w:r>
        <w:t>τριες</w:t>
      </w:r>
      <w:proofErr w:type="spellEnd"/>
      <w:r>
        <w:t xml:space="preserve"> για</w:t>
      </w:r>
      <w:r w:rsidR="001D3116">
        <w:t xml:space="preserve"> </w:t>
      </w:r>
      <w:r>
        <w:t>να ορίσουν την κομποστοποίηση χρησιμοποίησαν παραδείγματα και περιέγραψαν με</w:t>
      </w:r>
      <w:r w:rsidR="001D3116">
        <w:t xml:space="preserve"> </w:t>
      </w:r>
      <w:r>
        <w:t xml:space="preserve">δικά τους λόγια τη διαδικασία. Αυτό ήταν αποδεκτό, καθώς ο σκοπός </w:t>
      </w:r>
      <w:r w:rsidR="001D3116">
        <w:t xml:space="preserve">της </w:t>
      </w:r>
      <w:r>
        <w:t>παρέμβασης ήταν οι μαθητές/-</w:t>
      </w:r>
      <w:proofErr w:type="spellStart"/>
      <w:r>
        <w:t>τριες</w:t>
      </w:r>
      <w:proofErr w:type="spellEnd"/>
      <w:r>
        <w:t xml:space="preserve"> να αποκτήσουν γνώσεις και να μπορούν με απλά</w:t>
      </w:r>
      <w:r w:rsidR="001D3116">
        <w:t xml:space="preserve"> </w:t>
      </w:r>
      <w:r>
        <w:t>λόγια να εξηγήσουν όσα διδάχθηκαν, όχι να αποστηθίσουν επιστημονικούς ορούς και</w:t>
      </w:r>
      <w:r w:rsidR="001D3116">
        <w:t xml:space="preserve"> </w:t>
      </w:r>
      <w:r>
        <w:t>να παραθέσουν σύνθετους ορισμούς (Ερώτηση 7 - Πίνακας 27, Ερώτηση 11 -</w:t>
      </w:r>
      <w:r w:rsidR="001D3116">
        <w:t xml:space="preserve"> </w:t>
      </w:r>
      <w:r>
        <w:t>Πίνακας 30).</w:t>
      </w:r>
    </w:p>
    <w:p w14:paraId="5B2DEF76" w14:textId="72573202" w:rsidR="00A17824" w:rsidRDefault="00A17824" w:rsidP="00F268CF">
      <w:pPr>
        <w:pStyle w:val="a3"/>
        <w:numPr>
          <w:ilvl w:val="0"/>
          <w:numId w:val="2"/>
        </w:numPr>
        <w:spacing w:line="360" w:lineRule="auto"/>
        <w:jc w:val="both"/>
      </w:pPr>
      <w:r>
        <w:t>Οι μαθητές/-</w:t>
      </w:r>
      <w:proofErr w:type="spellStart"/>
      <w:r>
        <w:t>τριες</w:t>
      </w:r>
      <w:proofErr w:type="spellEnd"/>
      <w:r>
        <w:t xml:space="preserve"> απέκτησαν γνώσεις για πιο βιώσιμους τρόπους διαχείρισης</w:t>
      </w:r>
      <w:r w:rsidR="001D3116">
        <w:t xml:space="preserve"> </w:t>
      </w:r>
      <w:r>
        <w:t>απορριμμάτων, όπως εξοικονόμηση πόρων, ορθολογική κατανάλωση αγαθών,</w:t>
      </w:r>
      <w:r w:rsidR="001D3116">
        <w:t xml:space="preserve"> </w:t>
      </w:r>
      <w:proofErr w:type="spellStart"/>
      <w:r>
        <w:t>κομποστοποίηση</w:t>
      </w:r>
      <w:proofErr w:type="spellEnd"/>
      <w:r>
        <w:t xml:space="preserve"> και </w:t>
      </w:r>
      <w:proofErr w:type="spellStart"/>
      <w:r>
        <w:t>upcycling</w:t>
      </w:r>
      <w:proofErr w:type="spellEnd"/>
      <w:r>
        <w:t>/δημιουργική επαναχρησιμοποίηση (Ερώτηση 18,</w:t>
      </w:r>
      <w:r w:rsidR="001D3116">
        <w:t xml:space="preserve"> </w:t>
      </w:r>
      <w:r>
        <w:t>Ερώτηση 22).</w:t>
      </w:r>
    </w:p>
    <w:p w14:paraId="01EB2398" w14:textId="72E5A37C" w:rsidR="00A17824" w:rsidRDefault="00A17824" w:rsidP="00F268CF">
      <w:pPr>
        <w:pStyle w:val="a3"/>
        <w:numPr>
          <w:ilvl w:val="0"/>
          <w:numId w:val="2"/>
        </w:numPr>
        <w:spacing w:line="360" w:lineRule="auto"/>
        <w:jc w:val="both"/>
      </w:pPr>
      <w:r>
        <w:t>Σημαντικές αλλαγές σημειώθηκαν και στις γνώσεις τους σχετικά με τους καφέ</w:t>
      </w:r>
      <w:r w:rsidR="001D3116">
        <w:t xml:space="preserve"> </w:t>
      </w:r>
      <w:r>
        <w:t>κάδους. Όλοι οι μαθητές/-</w:t>
      </w:r>
      <w:proofErr w:type="spellStart"/>
      <w:r>
        <w:t>τριες</w:t>
      </w:r>
      <w:proofErr w:type="spellEnd"/>
      <w:r>
        <w:t xml:space="preserve"> γνώριζαν τι πρέπει να πετάνε στους καφέ κάδους και</w:t>
      </w:r>
      <w:r w:rsidR="001D3116">
        <w:t xml:space="preserve"> </w:t>
      </w:r>
      <w:r>
        <w:t>κατονόμαζαν με παραδείγματα τα οργανικά απορρίμματα (Ερώτηση 19, Πίνακας 38,</w:t>
      </w:r>
      <w:r w:rsidR="001D3116">
        <w:t xml:space="preserve"> </w:t>
      </w:r>
      <w:r>
        <w:t>Πίνακας 39).</w:t>
      </w:r>
    </w:p>
    <w:p w14:paraId="6849E909" w14:textId="313185E3" w:rsidR="00A17824" w:rsidRDefault="00A17824" w:rsidP="00F268CF">
      <w:pPr>
        <w:pStyle w:val="a3"/>
        <w:numPr>
          <w:ilvl w:val="0"/>
          <w:numId w:val="2"/>
        </w:numPr>
        <w:spacing w:line="360" w:lineRule="auto"/>
        <w:jc w:val="both"/>
      </w:pPr>
      <w:r>
        <w:t>Παρομοίως σημειώθηκαν αλλαγές και στις γνώσεις τους για τη δημιουργική</w:t>
      </w:r>
      <w:r w:rsidR="001D3116">
        <w:t xml:space="preserve"> </w:t>
      </w:r>
      <w:r>
        <w:t>επαναχρησιμοποίηση/</w:t>
      </w:r>
      <w:proofErr w:type="spellStart"/>
      <w:r>
        <w:t>upcycling</w:t>
      </w:r>
      <w:proofErr w:type="spellEnd"/>
      <w:r>
        <w:t>. Όλοι οι μαθητές/-</w:t>
      </w:r>
      <w:proofErr w:type="spellStart"/>
      <w:r>
        <w:t>τριες</w:t>
      </w:r>
      <w:proofErr w:type="spellEnd"/>
      <w:r>
        <w:t xml:space="preserve"> είχαν κατανοήσει τι είναι η</w:t>
      </w:r>
      <w:r w:rsidR="001D3116">
        <w:t xml:space="preserve"> </w:t>
      </w:r>
      <w:r>
        <w:t>δημιουργική επαναχρησιμοποίηση/</w:t>
      </w:r>
      <w:proofErr w:type="spellStart"/>
      <w:r>
        <w:t>upcycling</w:t>
      </w:r>
      <w:proofErr w:type="spellEnd"/>
      <w:r>
        <w:t xml:space="preserve"> και μπορούσαν να περιγράψουν τον</w:t>
      </w:r>
      <w:r w:rsidR="001D3116">
        <w:t xml:space="preserve"> </w:t>
      </w:r>
      <w:r>
        <w:t>όρο με δικά τους λόγια δίνοντας παραδείγματα. Αυτό ήταν αποδεκτό καθώς ο σκοπός</w:t>
      </w:r>
      <w:r w:rsidR="001D3116">
        <w:t xml:space="preserve"> </w:t>
      </w:r>
      <w:r>
        <w:t>της παρέμβασης ήταν οι μαθητές/-</w:t>
      </w:r>
      <w:proofErr w:type="spellStart"/>
      <w:r>
        <w:t>τριες</w:t>
      </w:r>
      <w:proofErr w:type="spellEnd"/>
      <w:r>
        <w:t xml:space="preserve"> να αποκτήσουν γνώσεις και να μπορούν με</w:t>
      </w:r>
      <w:r w:rsidR="001D3116">
        <w:t xml:space="preserve"> </w:t>
      </w:r>
      <w:r>
        <w:t>απλά λόγια να εξηγήσουν όσα διδάχθηκαν, όχι να αποστηθίσουν επιστημονικούς</w:t>
      </w:r>
      <w:r w:rsidR="001D3116">
        <w:t xml:space="preserve"> </w:t>
      </w:r>
      <w:r>
        <w:t>ορούς και να παραθέσουν σύνθετους ορισμούς (Ερώτηση 12, Πίνακας 31).</w:t>
      </w:r>
    </w:p>
    <w:p w14:paraId="2B965016" w14:textId="77777777" w:rsidR="001D3116" w:rsidRDefault="00A17824" w:rsidP="00F268CF">
      <w:pPr>
        <w:spacing w:line="360" w:lineRule="auto"/>
        <w:jc w:val="both"/>
      </w:pPr>
      <w:r>
        <w:t xml:space="preserve">Οι αλλαγές που διαπιστώθηκαν στις αντιλήψεις και στάσεις των μαθητών ήταν οι εξής: </w:t>
      </w:r>
    </w:p>
    <w:p w14:paraId="00D08D0F" w14:textId="77777777" w:rsidR="001D3116" w:rsidRDefault="00A17824" w:rsidP="00F268CF">
      <w:pPr>
        <w:pStyle w:val="a3"/>
        <w:numPr>
          <w:ilvl w:val="0"/>
          <w:numId w:val="7"/>
        </w:numPr>
        <w:spacing w:line="360" w:lineRule="auto"/>
        <w:jc w:val="both"/>
      </w:pPr>
      <w:r>
        <w:t>Στην ερώτηση, που αφορούσε το ποιον πρέπει να απασχολεί το πρόβλημα των</w:t>
      </w:r>
      <w:r w:rsidR="001D3116">
        <w:t xml:space="preserve"> </w:t>
      </w:r>
      <w:r>
        <w:t>απορριμμάτων και ποιος είναι υπεύθυνος για αυτά, οι περισσότεροι μαθητές φάνηκε</w:t>
      </w:r>
      <w:r w:rsidR="001D3116">
        <w:t xml:space="preserve"> </w:t>
      </w:r>
      <w:r>
        <w:t>να θεωρούν απαραίτητη την προσωπική και συλλογική προσπάθεια στην επίλυση</w:t>
      </w:r>
      <w:r w:rsidR="001D3116">
        <w:t xml:space="preserve"> </w:t>
      </w:r>
      <w:r>
        <w:t xml:space="preserve">τέτοιων ζητημάτων (Ερώτηση 20, Πίνακας 40). Η πλειοψηφία των </w:t>
      </w:r>
      <w:r>
        <w:lastRenderedPageBreak/>
        <w:t>μαθητών/-τριών</w:t>
      </w:r>
      <w:r w:rsidR="001D3116">
        <w:t xml:space="preserve"> </w:t>
      </w:r>
      <w:r>
        <w:t>απάντησε πως δε συμφωνεί με αυτή την τοποθέτηση κάτι που συνέβη και στο αρχικό</w:t>
      </w:r>
      <w:r w:rsidR="001D3116">
        <w:t xml:space="preserve"> </w:t>
      </w:r>
      <w:r>
        <w:t>ερωτηματολόγιο. Υπήρξε μικρή μετατόπιση 5 μαθητών/-τριών προς τη</w:t>
      </w:r>
      <w:r w:rsidR="001D3116">
        <w:t xml:space="preserve"> </w:t>
      </w:r>
      <w:r>
        <w:t>δημοφιλέστερη απάντηση. Το γεγονός ότι οι απαντήσεις της συγκεκριμένης</w:t>
      </w:r>
      <w:r w:rsidR="001D3116">
        <w:t xml:space="preserve"> </w:t>
      </w:r>
      <w:r>
        <w:t>ερώτησης κινήθηκαν στα ίδια επίπεδα με το αρχικό ερωτηματολόγιο πιθανόν</w:t>
      </w:r>
      <w:r w:rsidR="001D3116">
        <w:t xml:space="preserve"> </w:t>
      </w:r>
      <w:r>
        <w:t>οφείλεται στο ότι οι μαθητές ήταν ήδη ευαισθητοποιημένοι για τα περιβαλλοντικά</w:t>
      </w:r>
      <w:r w:rsidR="001D3116">
        <w:t xml:space="preserve"> </w:t>
      </w:r>
      <w:r>
        <w:t>θέματα και αντιλαμβάνονται την προσωπική τους ευθύνη, ίσως λόγω ενασχόλησής</w:t>
      </w:r>
      <w:r w:rsidR="001D3116">
        <w:t xml:space="preserve"> </w:t>
      </w:r>
      <w:r>
        <w:t>τους με περιβαλλοντικά θέματα τα προηγούμενα χρόνια.</w:t>
      </w:r>
    </w:p>
    <w:p w14:paraId="0CD798AB" w14:textId="736DF254" w:rsidR="00A17824" w:rsidRDefault="00A17824" w:rsidP="00F268CF">
      <w:pPr>
        <w:pStyle w:val="a3"/>
        <w:numPr>
          <w:ilvl w:val="0"/>
          <w:numId w:val="7"/>
        </w:numPr>
        <w:spacing w:line="360" w:lineRule="auto"/>
        <w:jc w:val="both"/>
      </w:pPr>
      <w:r>
        <w:t xml:space="preserve"> Οι αντιλήψεις των μαθητών/-τριών σχετικά με το πρόβλημα των απορριμμάτων και</w:t>
      </w:r>
      <w:r w:rsidR="001D3116">
        <w:t xml:space="preserve"> </w:t>
      </w:r>
      <w:r>
        <w:t>τις επιπτώσεις που έχει στο περιβάλλον και τη ζωή μας, οι περισσότερες απαντήσεις</w:t>
      </w:r>
      <w:r w:rsidR="001D3116">
        <w:t xml:space="preserve"> </w:t>
      </w:r>
      <w:r>
        <w:t>κινήθηκαν στο ίδιο μοτίβο με το αρχικό ερωτηματολόγιο, με μικρές προσθήκες. Πιο</w:t>
      </w:r>
      <w:r w:rsidR="001D3116">
        <w:t xml:space="preserve"> </w:t>
      </w:r>
      <w:r>
        <w:t>συγκεκριμένα, οι μαθητές/-</w:t>
      </w:r>
      <w:proofErr w:type="spellStart"/>
      <w:r>
        <w:t>τριες</w:t>
      </w:r>
      <w:proofErr w:type="spellEnd"/>
      <w:r>
        <w:t xml:space="preserve"> ανέφεραν πως τα απορρίμματα πέρα από τα</w:t>
      </w:r>
      <w:r w:rsidR="001D3116">
        <w:t xml:space="preserve"> </w:t>
      </w:r>
      <w:r>
        <w:t>προβλήματα που προκαλούν στο περιβάλλον, ευθύνονται και για πολλά άλλα στην</w:t>
      </w:r>
      <w:r w:rsidR="001D3116">
        <w:t xml:space="preserve"> </w:t>
      </w:r>
      <w:r>
        <w:t>υγεία ανθρώπων και ζώων. Επίσης σε 6 απαντήσεις παιδιών αναφέρθηκαν οι</w:t>
      </w:r>
      <w:r w:rsidR="001D3116">
        <w:t xml:space="preserve"> </w:t>
      </w:r>
      <w:r>
        <w:t>επιπτώσεις στον αέρα και την ατμόσφαιρα πιθανόν από την ενασχόλησή μας με τα</w:t>
      </w:r>
      <w:r w:rsidR="001D3116">
        <w:t xml:space="preserve"> </w:t>
      </w:r>
      <w:r>
        <w:t>αέρια που απελευθερώνουν τα απορρίμματα και επηρεάζουν το φαινόμενο του</w:t>
      </w:r>
      <w:r w:rsidR="001D3116">
        <w:t xml:space="preserve"> </w:t>
      </w:r>
      <w:r>
        <w:t>θερμοκηπίου.</w:t>
      </w:r>
    </w:p>
    <w:p w14:paraId="241BED68" w14:textId="6E037D9B" w:rsidR="00A17824" w:rsidRDefault="00A17824" w:rsidP="00F268CF">
      <w:pPr>
        <w:spacing w:line="360" w:lineRule="auto"/>
        <w:jc w:val="both"/>
      </w:pPr>
      <w:r>
        <w:t>Κάτι που προκάλεσε εντύπωση στις απαντήσεις δύο παιδιών ήταν πως θεώρησαν τα</w:t>
      </w:r>
      <w:r w:rsidR="001D3116">
        <w:t xml:space="preserve"> </w:t>
      </w:r>
      <w:r>
        <w:t>απορρίμματα «θησαυρό». Τα αντιλήφθηκαν ως κάτι άμεσα αξιοποιήσιμο, το οποίο</w:t>
      </w:r>
      <w:r w:rsidR="001D3116">
        <w:t xml:space="preserve"> </w:t>
      </w:r>
      <w:r>
        <w:t xml:space="preserve">δεν θα πρέπει να πετιέται, αλλά να χρησιμοποιείται διαφορετικά. </w:t>
      </w:r>
    </w:p>
    <w:p w14:paraId="3FE26941" w14:textId="240C81B6" w:rsidR="00A17824" w:rsidRDefault="00A17824" w:rsidP="00F268CF">
      <w:pPr>
        <w:pStyle w:val="a3"/>
        <w:numPr>
          <w:ilvl w:val="0"/>
          <w:numId w:val="8"/>
        </w:numPr>
        <w:spacing w:line="360" w:lineRule="auto"/>
        <w:jc w:val="both"/>
      </w:pPr>
      <w:r>
        <w:t>Σημαντική ήταν και η αλλαγή των μαθητών/-τριών στις απαντήσεις, που έδωσαν για</w:t>
      </w:r>
      <w:r w:rsidR="001D3116">
        <w:t xml:space="preserve"> </w:t>
      </w:r>
      <w:r>
        <w:t>τον άδειο κάδο απορριμμάτων (Ερώτηση 22). Στο δεύτερο ερωτηματολόγιο όλοι</w:t>
      </w:r>
      <w:r w:rsidR="001D3116">
        <w:t xml:space="preserve"> </w:t>
      </w:r>
      <w:r>
        <w:t>σχεδόν οι μαθητές/-</w:t>
      </w:r>
      <w:proofErr w:type="spellStart"/>
      <w:r>
        <w:t>τριες</w:t>
      </w:r>
      <w:proofErr w:type="spellEnd"/>
      <w:r>
        <w:t xml:space="preserve"> είχαν να προτείνουν συγκεκριμένους τρόπους διαχείρισης</w:t>
      </w:r>
      <w:r w:rsidR="001D3116">
        <w:t xml:space="preserve"> </w:t>
      </w:r>
      <w:r>
        <w:t>απορριμμάτων, έτσι ώστε ο κάδος να μην έχει καθόλου απορρίμματα. Οι</w:t>
      </w:r>
      <w:r w:rsidR="001D3116">
        <w:t xml:space="preserve"> </w:t>
      </w:r>
      <w:r>
        <w:t>δημοφιλέστερες απαντήσεις ήταν η υπεύθυνη κατανάλωση, η κομποστοποίηση και η</w:t>
      </w:r>
      <w:r w:rsidR="001D3116">
        <w:t xml:space="preserve"> </w:t>
      </w:r>
      <w:r>
        <w:t>δημιουργική επαναχρησιμοποίηση/</w:t>
      </w:r>
      <w:proofErr w:type="spellStart"/>
      <w:r>
        <w:t>upcycling</w:t>
      </w:r>
      <w:proofErr w:type="spellEnd"/>
      <w:r>
        <w:t>. Το ζητούμενο της παρέμβασης είχε</w:t>
      </w:r>
      <w:r w:rsidR="001D3116">
        <w:t xml:space="preserve"> </w:t>
      </w:r>
      <w:r>
        <w:t>επιτευχθεί με επιτυχία καθώς είχαν κατανοήσει πως πρωταρχικός σκοπός είναι η</w:t>
      </w:r>
      <w:r w:rsidR="001D3116">
        <w:t xml:space="preserve"> </w:t>
      </w:r>
      <w:r>
        <w:t>μείωση των απορριμμάτων μέσω της υπεύθυνης κατανάλωσης, κομποστοποίησης και</w:t>
      </w:r>
      <w:r w:rsidR="001D3116">
        <w:t xml:space="preserve"> </w:t>
      </w:r>
      <w:r>
        <w:t>επαναχρησιμοποίησης (Πίνακας 32).</w:t>
      </w:r>
    </w:p>
    <w:p w14:paraId="299D5DEB" w14:textId="6D945818" w:rsidR="00A17824" w:rsidRDefault="00A17824" w:rsidP="00F268CF">
      <w:pPr>
        <w:pStyle w:val="a3"/>
        <w:numPr>
          <w:ilvl w:val="0"/>
          <w:numId w:val="8"/>
        </w:numPr>
        <w:spacing w:line="360" w:lineRule="auto"/>
        <w:jc w:val="both"/>
      </w:pPr>
      <w:r>
        <w:t>Οι μαθητές/-</w:t>
      </w:r>
      <w:proofErr w:type="spellStart"/>
      <w:r>
        <w:t>τριες</w:t>
      </w:r>
      <w:proofErr w:type="spellEnd"/>
      <w:r>
        <w:t xml:space="preserve"> κατανοήσαν, πως η καλύτερη λύση στο πρόβλημα των</w:t>
      </w:r>
      <w:r w:rsidR="001D3116">
        <w:t xml:space="preserve"> </w:t>
      </w:r>
      <w:r>
        <w:t>απορριμμάτων είναι ο περιορισμός της άσκοπης κατανάλωσης αγαθών (Ερώτηση</w:t>
      </w:r>
      <w:r w:rsidR="001D3116">
        <w:t xml:space="preserve"> </w:t>
      </w:r>
      <w:r>
        <w:t>18). Πριν την παρέμβαση θεωρούσαν πως η ανακύκλωση ήταν η λύση, ενώ μετά,</w:t>
      </w:r>
      <w:r w:rsidR="001D3116">
        <w:t xml:space="preserve"> </w:t>
      </w:r>
      <w:r>
        <w:t>σχεδόν όλοι οι μαθητές/-</w:t>
      </w:r>
      <w:proofErr w:type="spellStart"/>
      <w:r>
        <w:t>τριες</w:t>
      </w:r>
      <w:proofErr w:type="spellEnd"/>
      <w:r>
        <w:t xml:space="preserve"> επέλεξαν την ορθολογική κατανάλωση ως την </w:t>
      </w:r>
      <w:r>
        <w:lastRenderedPageBreak/>
        <w:t>ιδανική</w:t>
      </w:r>
      <w:r w:rsidR="001D3116">
        <w:t xml:space="preserve"> </w:t>
      </w:r>
      <w:r>
        <w:t>επιλογή (Πίνακας 37) κάτι που συμφωνεί και με τη διεθνή βιβλιογραφία για την</w:t>
      </w:r>
      <w:r w:rsidR="001D3116">
        <w:t xml:space="preserve"> </w:t>
      </w:r>
      <w:r>
        <w:t>ιεράρχηση της διαχείρισης των απορριμμάτων.</w:t>
      </w:r>
    </w:p>
    <w:p w14:paraId="1528C8AE" w14:textId="77777777" w:rsidR="00A17824" w:rsidRDefault="00A17824" w:rsidP="00F268CF">
      <w:pPr>
        <w:spacing w:line="360" w:lineRule="auto"/>
        <w:jc w:val="both"/>
      </w:pPr>
      <w:r>
        <w:t xml:space="preserve">Οι αλλαγές, που διαπιστώθηκαν στη </w:t>
      </w:r>
      <w:r w:rsidRPr="00B27EB4">
        <w:rPr>
          <w:u w:val="single"/>
        </w:rPr>
        <w:t>συμπεριφορά</w:t>
      </w:r>
      <w:r w:rsidRPr="00B27EB4">
        <w:t xml:space="preserve"> των</w:t>
      </w:r>
      <w:r>
        <w:t xml:space="preserve"> μαθητών/-τριών ήταν οι εξής:</w:t>
      </w:r>
    </w:p>
    <w:p w14:paraId="39355271" w14:textId="010DEACC" w:rsidR="00A17824" w:rsidRDefault="00A17824" w:rsidP="00F268CF">
      <w:pPr>
        <w:pStyle w:val="a3"/>
        <w:numPr>
          <w:ilvl w:val="0"/>
          <w:numId w:val="8"/>
        </w:numPr>
        <w:spacing w:line="360" w:lineRule="auto"/>
        <w:jc w:val="both"/>
      </w:pPr>
      <w:r>
        <w:t>Οι μαθητές/-</w:t>
      </w:r>
      <w:proofErr w:type="spellStart"/>
      <w:r>
        <w:t>τριες</w:t>
      </w:r>
      <w:proofErr w:type="spellEnd"/>
      <w:r>
        <w:t xml:space="preserve"> άρχισαν να αξιοποιούν τον κάδο κομποστοποίησης πετώντας εκεί</w:t>
      </w:r>
      <w:r w:rsidR="00B27EB4">
        <w:t xml:space="preserve"> </w:t>
      </w:r>
      <w:r>
        <w:t>καθημερινά τα αποφάγια τους (Ερώτηση 16, Πίνακας 35). Συγκριτικά με το αρχικό</w:t>
      </w:r>
      <w:r w:rsidR="00B27EB4">
        <w:t xml:space="preserve"> </w:t>
      </w:r>
      <w:r>
        <w:t>ερωτηματολόγιο υπήρξε σημαντική μετατόπιση απαντήσεων καθώς όλοι οι μαθητές</w:t>
      </w:r>
      <w:r w:rsidR="00B27EB4">
        <w:t xml:space="preserve"> </w:t>
      </w:r>
      <w:r>
        <w:t>απάντησαν πως τον χρησιμοποιούν συστηματικά.</w:t>
      </w:r>
    </w:p>
    <w:p w14:paraId="3715E728" w14:textId="615FE0BF" w:rsidR="00A17824" w:rsidRDefault="00A17824" w:rsidP="00F268CF">
      <w:pPr>
        <w:pStyle w:val="a3"/>
        <w:numPr>
          <w:ilvl w:val="0"/>
          <w:numId w:val="8"/>
        </w:numPr>
        <w:spacing w:line="360" w:lineRule="auto"/>
        <w:jc w:val="both"/>
      </w:pPr>
      <w:r>
        <w:t>Οι απαντήσεις στην ερώτηση 15, που αφορούσε τα αποφάγια στο σπίτι, έμειναν</w:t>
      </w:r>
      <w:r w:rsidR="00B27EB4">
        <w:t xml:space="preserve"> </w:t>
      </w:r>
      <w:r>
        <w:t>αμετάβλητες. Το ότι παρουσιάστηκε αδυναμία τροποποίησης της διαχείρισης των</w:t>
      </w:r>
      <w:r w:rsidR="00B27EB4">
        <w:t xml:space="preserve"> </w:t>
      </w:r>
      <w:r>
        <w:t>οργανικών απορριμμάτων στο σπίτι, ήταν, ως ένα βαθμό, αναμενόμενο. Το αποτέλεσμα μπορεί να οφείλεται στο γεγονός ότι στο σπίτι υπεύθυνοι είναι οι γονείς</w:t>
      </w:r>
      <w:r w:rsidR="00B27EB4">
        <w:t xml:space="preserve"> </w:t>
      </w:r>
      <w:r>
        <w:t>των παιδιών, οι οποίοι αποφασίζουν για το πώς θα διαχειριστούν τα απορρίμματα.</w:t>
      </w:r>
      <w:r w:rsidR="00B27EB4">
        <w:t xml:space="preserve"> </w:t>
      </w:r>
      <w:r>
        <w:t>Κατά τη διάρκεια συζήτησης της ερευνήτριας με τους μαθητές/-</w:t>
      </w:r>
      <w:proofErr w:type="spellStart"/>
      <w:r>
        <w:t>τριες</w:t>
      </w:r>
      <w:proofErr w:type="spellEnd"/>
      <w:r>
        <w:t>, εκείνοι</w:t>
      </w:r>
      <w:r w:rsidR="00B27EB4">
        <w:t xml:space="preserve"> </w:t>
      </w:r>
      <w:r>
        <w:t>ανέφεραν πως ενώ είχαν ζητήσει από τους γονείς να ξεκινήσουν κομποστοποίηση,</w:t>
      </w:r>
      <w:r w:rsidR="00B27EB4">
        <w:t xml:space="preserve"> </w:t>
      </w:r>
      <w:r>
        <w:t>είτε στο μπαλκόνι, είτε σε κάποιο σημείο του κήπου τους, δεν είχε ιδιαίτερη</w:t>
      </w:r>
      <w:r w:rsidR="00B27EB4">
        <w:t xml:space="preserve"> </w:t>
      </w:r>
      <w:r>
        <w:t>ανταπόκριση (Ερώτηση 15, Πίνακας 34).</w:t>
      </w:r>
    </w:p>
    <w:p w14:paraId="78227C49" w14:textId="3AB4F60D" w:rsidR="00A17824" w:rsidRDefault="00A17824" w:rsidP="00F268CF">
      <w:pPr>
        <w:pStyle w:val="a3"/>
        <w:numPr>
          <w:ilvl w:val="0"/>
          <w:numId w:val="8"/>
        </w:numPr>
        <w:spacing w:line="360" w:lineRule="auto"/>
        <w:jc w:val="both"/>
      </w:pPr>
      <w:r>
        <w:t>Αλλαγές στις απαντήσεις παρατηρήθηκαν και στις ερωτήσεις που αφορούσαν την</w:t>
      </w:r>
      <w:r w:rsidR="00B27EB4">
        <w:t xml:space="preserve"> </w:t>
      </w:r>
      <w:r>
        <w:t>επαναχρησιμοποίηση ανακυκλώσιμων υλικών. Η πλειοψηφία των μαθητών/-τριών</w:t>
      </w:r>
      <w:r w:rsidR="00B27EB4">
        <w:t xml:space="preserve"> </w:t>
      </w:r>
      <w:r>
        <w:t>μετά την παρέμβαση δήλωσε πως ξεκίνησε να επαναχρησιμοποιεί ανακυκλώσιμα</w:t>
      </w:r>
      <w:r w:rsidR="00B27EB4">
        <w:t xml:space="preserve"> </w:t>
      </w:r>
      <w:r>
        <w:t>υλικά πιο συστηματικά (Ερώτηση 13 – Πίνακας 32, Ερώτηση 14 - Πίνακας 33).</w:t>
      </w:r>
    </w:p>
    <w:p w14:paraId="307E8264" w14:textId="00078235" w:rsidR="00A17824" w:rsidRDefault="00A17824" w:rsidP="00F268CF">
      <w:pPr>
        <w:spacing w:line="360" w:lineRule="auto"/>
        <w:jc w:val="both"/>
        <w:rPr>
          <w:lang w:val="en-US"/>
        </w:rPr>
      </w:pPr>
      <w:r>
        <w:t>Με βάση τα παραπάνω ευρήματα γίνονται εμφανείς οι αλλαγές στις γνώσεις, στάσεις και</w:t>
      </w:r>
      <w:r w:rsidR="00B27EB4">
        <w:t xml:space="preserve"> </w:t>
      </w:r>
      <w:r>
        <w:t>αντιλήψεις των μαθητών μετά την εφαρμογή της διδακτικής παρέμβασης. Πλήθος</w:t>
      </w:r>
      <w:r w:rsidR="00B27EB4">
        <w:t xml:space="preserve"> </w:t>
      </w:r>
      <w:r>
        <w:t xml:space="preserve">ερευνών έχουν δείξει την επίδραση των περιβαλλοντικών προγραμμάτων </w:t>
      </w:r>
      <w:r w:rsidR="00B27EB4">
        <w:t xml:space="preserve">στις </w:t>
      </w:r>
      <w:r>
        <w:t xml:space="preserve">περιβαλλοντικές γνώσεις, </w:t>
      </w:r>
      <w:proofErr w:type="spellStart"/>
      <w:r>
        <w:t>φιλοπεριβαλλοντικές</w:t>
      </w:r>
      <w:proofErr w:type="spellEnd"/>
      <w:r>
        <w:t xml:space="preserve"> στάσεις και συμπεριφορές των</w:t>
      </w:r>
      <w:r w:rsidR="00B27EB4">
        <w:t xml:space="preserve"> </w:t>
      </w:r>
      <w:r>
        <w:t xml:space="preserve">μαθητών/-τριών, έρευνες όπως εκείνες των </w:t>
      </w:r>
      <w:proofErr w:type="spellStart"/>
      <w:r>
        <w:t>Pimpuang</w:t>
      </w:r>
      <w:proofErr w:type="spellEnd"/>
      <w:r>
        <w:t xml:space="preserve"> και </w:t>
      </w:r>
      <w:proofErr w:type="spellStart"/>
      <w:r>
        <w:t>Kessomboon</w:t>
      </w:r>
      <w:proofErr w:type="spellEnd"/>
      <w:r>
        <w:t xml:space="preserve"> (2018), </w:t>
      </w:r>
      <w:proofErr w:type="spellStart"/>
      <w:r>
        <w:t>Schmitz</w:t>
      </w:r>
      <w:proofErr w:type="spellEnd"/>
      <w:r w:rsidR="00B27EB4">
        <w:t xml:space="preserve"> </w:t>
      </w:r>
      <w:r>
        <w:t xml:space="preserve">και </w:t>
      </w:r>
      <w:proofErr w:type="spellStart"/>
      <w:r>
        <w:t>Rocha</w:t>
      </w:r>
      <w:proofErr w:type="spellEnd"/>
      <w:r>
        <w:t xml:space="preserve"> (2018), </w:t>
      </w:r>
      <w:proofErr w:type="spellStart"/>
      <w:r>
        <w:t>Rickinson</w:t>
      </w:r>
      <w:proofErr w:type="spellEnd"/>
      <w:r>
        <w:t xml:space="preserve"> (2001), </w:t>
      </w:r>
      <w:proofErr w:type="spellStart"/>
      <w:r>
        <w:t>Jensen</w:t>
      </w:r>
      <w:proofErr w:type="spellEnd"/>
      <w:r>
        <w:t xml:space="preserve"> (2002), </w:t>
      </w:r>
      <w:proofErr w:type="spellStart"/>
      <w:r>
        <w:t>Μάναλης</w:t>
      </w:r>
      <w:proofErr w:type="spellEnd"/>
      <w:r>
        <w:t xml:space="preserve"> και </w:t>
      </w:r>
      <w:proofErr w:type="spellStart"/>
      <w:r>
        <w:t>Πλατανιστιώτης</w:t>
      </w:r>
      <w:proofErr w:type="spellEnd"/>
      <w:r w:rsidR="00B27EB4">
        <w:t xml:space="preserve"> </w:t>
      </w:r>
      <w:r w:rsidRPr="00B27EB4">
        <w:t xml:space="preserve">(1999), </w:t>
      </w:r>
      <w:r w:rsidRPr="00A17824">
        <w:rPr>
          <w:lang w:val="en-US"/>
        </w:rPr>
        <w:t>Bradley</w:t>
      </w:r>
      <w:r w:rsidRPr="00B27EB4">
        <w:t xml:space="preserve"> </w:t>
      </w:r>
      <w:r w:rsidRPr="00A17824">
        <w:rPr>
          <w:lang w:val="en-US"/>
        </w:rPr>
        <w:t>et</w:t>
      </w:r>
      <w:r w:rsidRPr="00B27EB4">
        <w:t xml:space="preserve"> </w:t>
      </w:r>
      <w:r w:rsidRPr="00A17824">
        <w:rPr>
          <w:lang w:val="en-US"/>
        </w:rPr>
        <w:t>al</w:t>
      </w:r>
      <w:r w:rsidRPr="00B27EB4">
        <w:t xml:space="preserve">. </w:t>
      </w:r>
      <w:r w:rsidRPr="00A17824">
        <w:rPr>
          <w:lang w:val="en-US"/>
        </w:rPr>
        <w:t xml:space="preserve">(1999), Worsley </w:t>
      </w:r>
      <w:r>
        <w:t>και</w:t>
      </w:r>
      <w:r w:rsidRPr="00A17824">
        <w:rPr>
          <w:lang w:val="en-US"/>
        </w:rPr>
        <w:t xml:space="preserve"> Skrzypiec, (1998).</w:t>
      </w:r>
    </w:p>
    <w:p w14:paraId="0F3BD07E" w14:textId="77777777" w:rsidR="00B27EB4" w:rsidRDefault="00B27EB4" w:rsidP="00F268CF">
      <w:pPr>
        <w:spacing w:line="360" w:lineRule="auto"/>
        <w:jc w:val="both"/>
        <w:rPr>
          <w:lang w:val="en-US"/>
        </w:rPr>
      </w:pPr>
    </w:p>
    <w:p w14:paraId="7DC2ADFD" w14:textId="745C181C" w:rsidR="00A17824" w:rsidRPr="00A17824" w:rsidRDefault="00A17824" w:rsidP="00F268CF">
      <w:pPr>
        <w:spacing w:line="360" w:lineRule="auto"/>
        <w:jc w:val="both"/>
        <w:rPr>
          <w:b/>
          <w:bCs/>
          <w:u w:val="single"/>
        </w:rPr>
      </w:pPr>
      <w:r w:rsidRPr="00A17824">
        <w:rPr>
          <w:b/>
          <w:bCs/>
          <w:u w:val="single"/>
        </w:rPr>
        <w:t>10.3. Συζήτηση βασικών αποτελεσμάτων από τις καταγραφές των</w:t>
      </w:r>
      <w:r w:rsidR="00B27EB4">
        <w:rPr>
          <w:b/>
          <w:bCs/>
          <w:u w:val="single"/>
        </w:rPr>
        <w:t xml:space="preserve"> </w:t>
      </w:r>
      <w:r w:rsidRPr="00A17824">
        <w:rPr>
          <w:b/>
          <w:bCs/>
          <w:u w:val="single"/>
        </w:rPr>
        <w:t>απορριμμάτων</w:t>
      </w:r>
    </w:p>
    <w:p w14:paraId="16E49597" w14:textId="6265AEE4" w:rsidR="00A17824" w:rsidRPr="00A17824" w:rsidRDefault="00A17824" w:rsidP="00F268CF">
      <w:pPr>
        <w:spacing w:line="360" w:lineRule="auto"/>
        <w:jc w:val="both"/>
      </w:pPr>
      <w:r w:rsidRPr="00A17824">
        <w:t>Μετά την καταγραφή των απορριμμάτων που αφορούσαν τα είδη και τον αριθμό τους σε</w:t>
      </w:r>
      <w:r w:rsidR="00B27EB4">
        <w:t xml:space="preserve"> </w:t>
      </w:r>
      <w:r w:rsidRPr="00A17824">
        <w:t>διάστημα τριών εβδομάδων, προέκυψαν τα εξής συμπεράσματα:</w:t>
      </w:r>
    </w:p>
    <w:p w14:paraId="7433EC2D" w14:textId="1214FAD3" w:rsidR="00A17824" w:rsidRDefault="00A17824" w:rsidP="00F268CF">
      <w:pPr>
        <w:pStyle w:val="a3"/>
        <w:numPr>
          <w:ilvl w:val="0"/>
          <w:numId w:val="11"/>
        </w:numPr>
        <w:spacing w:line="360" w:lineRule="auto"/>
        <w:jc w:val="both"/>
      </w:pPr>
      <w:r w:rsidRPr="00A17824">
        <w:lastRenderedPageBreak/>
        <w:t>Κύρια απορρίμματα σε μια σχολική τάξη είναι οι συσκευασίες φαγητού</w:t>
      </w:r>
      <w:r w:rsidR="00B27EB4">
        <w:t xml:space="preserve"> </w:t>
      </w:r>
      <w:r w:rsidRPr="00A17824">
        <w:t>(αλουμινόχαρτο, σακουλάκια, κουτιά κ.ά.), τα χαρτιά (κόλλες Α4, σελίδες τετραδίου,</w:t>
      </w:r>
      <w:r>
        <w:t xml:space="preserve"> χαρτόνια από κατασκευές κ.ά.), τα οργανικά απορρίμματα/αποφάγια, τα</w:t>
      </w:r>
      <w:r w:rsidR="00B27EB4">
        <w:t xml:space="preserve"> </w:t>
      </w:r>
      <w:r>
        <w:t>απορρίμματα της πανδημίας (μάσκες, μαντιλάκια κ.α.) και η κατηγορία «άλλα» που</w:t>
      </w:r>
      <w:r w:rsidR="00B27EB4">
        <w:t xml:space="preserve"> </w:t>
      </w:r>
      <w:r>
        <w:t>δεν μπορούν να ενσωματωθούν σε άλλη κατηγορία (ξύσματα, μαρκαδόροι, μολύβια</w:t>
      </w:r>
      <w:r w:rsidR="00B27EB4">
        <w:t xml:space="preserve"> </w:t>
      </w:r>
      <w:r>
        <w:t>κ.ά.).</w:t>
      </w:r>
    </w:p>
    <w:p w14:paraId="5F606614" w14:textId="2F72529E" w:rsidR="00A17824" w:rsidRDefault="00A17824" w:rsidP="00F268CF">
      <w:pPr>
        <w:pStyle w:val="a3"/>
        <w:numPr>
          <w:ilvl w:val="0"/>
          <w:numId w:val="11"/>
        </w:numPr>
        <w:spacing w:line="360" w:lineRule="auto"/>
        <w:jc w:val="both"/>
      </w:pPr>
      <w:r>
        <w:t>Μεγάλες ποσότητες απορριμμάτων αφορούν τις συσκευασίες φαγητών, γιατί οι</w:t>
      </w:r>
      <w:r w:rsidR="00B27EB4">
        <w:t xml:space="preserve"> </w:t>
      </w:r>
      <w:r>
        <w:t>μαθητές παίρνουν, είτε έτοιμο συσκευασμένο κολατσιό, είτε οι γονείς, για λόγους</w:t>
      </w:r>
      <w:r w:rsidR="00B27EB4">
        <w:t xml:space="preserve"> </w:t>
      </w:r>
      <w:r>
        <w:t>ευκολίας, τοποθετούν το σπιτικό κολατσιό σε πλαστικά/χάρτινα σακουλάκια,</w:t>
      </w:r>
      <w:r w:rsidR="00B27EB4">
        <w:t xml:space="preserve"> </w:t>
      </w:r>
      <w:r>
        <w:t>αλουμινόχαρτο, διαφανής μεμβράνη κ.ά.</w:t>
      </w:r>
    </w:p>
    <w:p w14:paraId="3E6AB094" w14:textId="0F608A21" w:rsidR="00A17824" w:rsidRDefault="00A17824" w:rsidP="00F268CF">
      <w:pPr>
        <w:pStyle w:val="a3"/>
        <w:numPr>
          <w:ilvl w:val="0"/>
          <w:numId w:val="11"/>
        </w:numPr>
        <w:spacing w:line="360" w:lineRule="auto"/>
        <w:jc w:val="both"/>
      </w:pPr>
      <w:r>
        <w:t>Και στις τρεις φάσεις παρατηρήθηκε αυξημένος αριθμός συσκευασιών κολατσιού,</w:t>
      </w:r>
      <w:r w:rsidR="00B27EB4">
        <w:t xml:space="preserve"> </w:t>
      </w:r>
      <w:r>
        <w:t>συγκεκριμένα κάθε Παρασκευή. Αυτό το εύρημα πιθανό οφείλεται στο ότι κάθε</w:t>
      </w:r>
      <w:r w:rsidR="00B27EB4">
        <w:t xml:space="preserve"> </w:t>
      </w:r>
      <w:r>
        <w:t>Παρασκευή η πλειοψηφία των μαθητών/-τριών ζητάει από τους γονείς τους το</w:t>
      </w:r>
      <w:r w:rsidR="00B27EB4">
        <w:t xml:space="preserve"> </w:t>
      </w:r>
      <w:r>
        <w:t>αγαπημένο τους κολατσιό, το οποίο συνήθως είναι συσκευασμένο (πατατάκια,</w:t>
      </w:r>
      <w:r w:rsidR="00B27EB4">
        <w:t xml:space="preserve"> </w:t>
      </w:r>
      <w:r>
        <w:t>μπισκότα, σοκολάτα κ.ά.). Η συγκεκριμένη πληροφορία αντλήθηκε μετά από</w:t>
      </w:r>
      <w:r w:rsidR="00B27EB4">
        <w:t xml:space="preserve"> </w:t>
      </w:r>
      <w:r>
        <w:t>συζήτηση της ερευνήτριας με τους μαθητές/-</w:t>
      </w:r>
      <w:proofErr w:type="spellStart"/>
      <w:r>
        <w:t>τριες</w:t>
      </w:r>
      <w:proofErr w:type="spellEnd"/>
      <w:r>
        <w:t>.</w:t>
      </w:r>
    </w:p>
    <w:p w14:paraId="2879E386" w14:textId="51581A0D" w:rsidR="00A17824" w:rsidRDefault="00A17824" w:rsidP="00F268CF">
      <w:pPr>
        <w:pStyle w:val="a3"/>
        <w:numPr>
          <w:ilvl w:val="0"/>
          <w:numId w:val="11"/>
        </w:numPr>
        <w:spacing w:line="360" w:lineRule="auto"/>
        <w:jc w:val="both"/>
      </w:pPr>
      <w:r>
        <w:t>Τις δύο πρώτες βδομάδες, την ημέρα Τετάρτη (3η ημέρα στα Διαγράμματα 1 και 2),</w:t>
      </w:r>
      <w:r w:rsidR="00B27EB4">
        <w:t xml:space="preserve"> </w:t>
      </w:r>
      <w:r>
        <w:t>παρατηρήθηκε αυξημένη κατανάλωση χαρτιού. Αυτό πιθανό οφείλεται στο ότι</w:t>
      </w:r>
      <w:r w:rsidR="00B27EB4">
        <w:t xml:space="preserve"> </w:t>
      </w:r>
      <w:r>
        <w:t>εκείνη την ημέρα διδάσκεται το μάθημα των Εικαστικών, που έχει άμεση σχέση με</w:t>
      </w:r>
      <w:r w:rsidR="00B27EB4">
        <w:t xml:space="preserve"> </w:t>
      </w:r>
      <w:r>
        <w:t>κατασκευές και κατανάλωση γραφικής ύλης. Αντίθετα την τρίτη εβδομάδα δεν</w:t>
      </w:r>
      <w:r w:rsidR="00B27EB4">
        <w:t xml:space="preserve"> </w:t>
      </w:r>
      <w:r>
        <w:t>υπήρξε σπατάλη χαρτιού εκείνη την ημέρα, γιατί οι μαθητές/-</w:t>
      </w:r>
      <w:proofErr w:type="spellStart"/>
      <w:r>
        <w:t>τριες</w:t>
      </w:r>
      <w:proofErr w:type="spellEnd"/>
      <w:r>
        <w:t xml:space="preserve"> την ώρα των</w:t>
      </w:r>
      <w:r w:rsidR="00B27EB4">
        <w:t xml:space="preserve"> </w:t>
      </w:r>
      <w:r>
        <w:t>Εικαστικών ασχολήθηκαν με τις κατασκευές από ανακυκλώσιμα υλικά που είχαν</w:t>
      </w:r>
      <w:r w:rsidR="00B27EB4">
        <w:t xml:space="preserve"> </w:t>
      </w:r>
      <w:r>
        <w:t xml:space="preserve">προγραμματιστεί εφαρμόζοντας το </w:t>
      </w:r>
      <w:proofErr w:type="spellStart"/>
      <w:r>
        <w:t>upcycling</w:t>
      </w:r>
      <w:proofErr w:type="spellEnd"/>
      <w:r>
        <w:t>.</w:t>
      </w:r>
    </w:p>
    <w:p w14:paraId="671A5C73" w14:textId="741A0A19" w:rsidR="00A17824" w:rsidRDefault="00A17824" w:rsidP="00B27EB4">
      <w:pPr>
        <w:pStyle w:val="a3"/>
        <w:numPr>
          <w:ilvl w:val="0"/>
          <w:numId w:val="11"/>
        </w:numPr>
        <w:spacing w:line="360" w:lineRule="auto"/>
        <w:jc w:val="both"/>
      </w:pPr>
      <w:r>
        <w:t>Κατά τη διάρκεια των τριών εβδομάδων παρατηρήθηκαν υψηλές ποσότητες</w:t>
      </w:r>
    </w:p>
    <w:p w14:paraId="3F985AA2" w14:textId="57420EA6" w:rsidR="00A17824" w:rsidRDefault="00A17824" w:rsidP="00F268CF">
      <w:pPr>
        <w:spacing w:line="360" w:lineRule="auto"/>
        <w:jc w:val="both"/>
      </w:pPr>
      <w:r>
        <w:t>απορριμμάτων, που αφορούν την πανδημία (SARS-CoV-2). Αυτού του είδους τα απορρίμματα ήταν δύσκολο να μειωθούν, καθώς προείχε να τηρηθούν αυστηρά τα</w:t>
      </w:r>
      <w:r w:rsidR="00B27EB4">
        <w:t xml:space="preserve"> </w:t>
      </w:r>
      <w:r>
        <w:t>υγειονομικά πρωτοκόλλα για την ασφάλεια όλων.</w:t>
      </w:r>
    </w:p>
    <w:p w14:paraId="58517F37" w14:textId="176F8529" w:rsidR="00A17824" w:rsidRDefault="00A17824" w:rsidP="00F268CF">
      <w:pPr>
        <w:pStyle w:val="a3"/>
        <w:numPr>
          <w:ilvl w:val="0"/>
          <w:numId w:val="12"/>
        </w:numPr>
        <w:spacing w:line="360" w:lineRule="auto"/>
        <w:jc w:val="both"/>
      </w:pPr>
      <w:r>
        <w:t>Αναφορικά με τα απορρίμματα, που αφορούν την πανδημία (SARS-CoV-2),</w:t>
      </w:r>
      <w:r w:rsidR="00B27EB4">
        <w:t xml:space="preserve"> </w:t>
      </w:r>
      <w:r>
        <w:t>μελετώντας και τα τρία διαγράμματα των τριών εβδομάδων, παρατηρήθηκε</w:t>
      </w:r>
      <w:r w:rsidR="00B27EB4">
        <w:t xml:space="preserve"> </w:t>
      </w:r>
      <w:r>
        <w:t>αυξημένος αριθμός αυτών των απορριμμάτων την Τρίτη και Πέμπτη (2η και 4η μέρα</w:t>
      </w:r>
      <w:r w:rsidR="00B27EB4">
        <w:t xml:space="preserve"> </w:t>
      </w:r>
      <w:r>
        <w:t>στο Διάγραμμα 1, Διάγραμμα 3, Διάγραμμα 5). Αυτό ενδεχομένως οφείλεται στο ότι</w:t>
      </w:r>
      <w:r w:rsidR="00B27EB4">
        <w:t xml:space="preserve"> </w:t>
      </w:r>
      <w:r>
        <w:t>εκείνες τις ημέρες έχουν το μάθημα της Γυμναστικής και πολλοί μαθητές μετά από</w:t>
      </w:r>
      <w:r w:rsidR="00B27EB4">
        <w:t xml:space="preserve"> </w:t>
      </w:r>
      <w:r>
        <w:t>αυτή την ώρα αλλάζουν μάσκα.</w:t>
      </w:r>
    </w:p>
    <w:p w14:paraId="29472BDF" w14:textId="044F41B4" w:rsidR="00A17824" w:rsidRDefault="00A17824" w:rsidP="00F268CF">
      <w:pPr>
        <w:pStyle w:val="a3"/>
        <w:numPr>
          <w:ilvl w:val="0"/>
          <w:numId w:val="12"/>
        </w:numPr>
        <w:spacing w:line="360" w:lineRule="auto"/>
        <w:jc w:val="both"/>
      </w:pPr>
      <w:r>
        <w:lastRenderedPageBreak/>
        <w:t>Κατά τη δεύτερη εβδομάδα, όπου οι μαθητές/-</w:t>
      </w:r>
      <w:proofErr w:type="spellStart"/>
      <w:r>
        <w:t>τριες</w:t>
      </w:r>
      <w:proofErr w:type="spellEnd"/>
      <w:r>
        <w:t xml:space="preserve"> είχαν αναλάβει την αποστολή</w:t>
      </w:r>
      <w:r w:rsidR="00B27EB4">
        <w:t xml:space="preserve"> </w:t>
      </w:r>
      <w:r>
        <w:t>«μηδενικά απορρίμματα» παρατηρήθηκε σημαντική αύξηση στα οργανικά</w:t>
      </w:r>
      <w:r w:rsidR="00B27EB4">
        <w:t xml:space="preserve"> </w:t>
      </w:r>
      <w:r>
        <w:t>απορρίμματα. Αυτό οφείλεται πιθανόν στο ότι οι μαθητές/-</w:t>
      </w:r>
      <w:proofErr w:type="spellStart"/>
      <w:r>
        <w:t>τριες</w:t>
      </w:r>
      <w:proofErr w:type="spellEnd"/>
      <w:r>
        <w:t xml:space="preserve"> στην προσπάθειά</w:t>
      </w:r>
      <w:r w:rsidR="00B27EB4">
        <w:t xml:space="preserve"> </w:t>
      </w:r>
      <w:r>
        <w:t>τους να μειώσουν τις συσκευασίες τροφίμων αποφάσισαν να φέρνουν περισσότερα</w:t>
      </w:r>
      <w:r w:rsidR="00B27EB4">
        <w:t xml:space="preserve"> </w:t>
      </w:r>
      <w:r>
        <w:t>φρούτα. Από τα φρούτα, όμως ,περισσεύουν φλούδες και κοτσάνια, τα οποία, χωρίς</w:t>
      </w:r>
      <w:r w:rsidR="00B27EB4">
        <w:t xml:space="preserve"> </w:t>
      </w:r>
      <w:r>
        <w:t>την ύπαρξη του κάδου κομποστοποίησης, καταλήγουν στον κοινό κάδο σκουπιδιών.</w:t>
      </w:r>
    </w:p>
    <w:p w14:paraId="5F722DDC" w14:textId="2CF07A88" w:rsidR="00A17824" w:rsidRDefault="00A17824" w:rsidP="00F268CF">
      <w:pPr>
        <w:pStyle w:val="a3"/>
        <w:numPr>
          <w:ilvl w:val="0"/>
          <w:numId w:val="12"/>
        </w:numPr>
        <w:spacing w:line="360" w:lineRule="auto"/>
        <w:jc w:val="both"/>
      </w:pPr>
      <w:r>
        <w:t>Κατά την τρίτη εβδομάδα παρατηρήθηκε ραγδαία πτώση των οργανικών</w:t>
      </w:r>
      <w:r w:rsidR="00B27EB4">
        <w:t xml:space="preserve"> </w:t>
      </w:r>
      <w:r>
        <w:t>απορριμμάτων, κάτι που οφείλεται στην ύπαρξη του κάδου κομποστοποίησης.</w:t>
      </w:r>
    </w:p>
    <w:p w14:paraId="1A09061B" w14:textId="66FBE676" w:rsidR="00A17824" w:rsidRDefault="00A17824" w:rsidP="00F268CF">
      <w:pPr>
        <w:pStyle w:val="a3"/>
        <w:numPr>
          <w:ilvl w:val="0"/>
          <w:numId w:val="12"/>
        </w:numPr>
        <w:spacing w:line="360" w:lineRule="auto"/>
        <w:jc w:val="both"/>
      </w:pPr>
      <w:r>
        <w:t>Μετά από ειδικές παρεμβάσεις έγινε εφικτή η μείωση απορριμμάτων προοδευτικά,</w:t>
      </w:r>
      <w:r w:rsidR="00B27EB4">
        <w:t xml:space="preserve"> </w:t>
      </w:r>
      <w:r>
        <w:t xml:space="preserve">εύρημα που συμφωνεί και με άλλες μελέτες, όπως αυτή του </w:t>
      </w:r>
      <w:proofErr w:type="spellStart"/>
      <w:r>
        <w:t>Laurie</w:t>
      </w:r>
      <w:proofErr w:type="spellEnd"/>
      <w:r>
        <w:t xml:space="preserve"> (2016).</w:t>
      </w:r>
    </w:p>
    <w:p w14:paraId="38B65EBF" w14:textId="4C5AD2CE" w:rsidR="00A17824" w:rsidRDefault="00A17824" w:rsidP="00F268CF">
      <w:pPr>
        <w:pStyle w:val="a3"/>
        <w:numPr>
          <w:ilvl w:val="0"/>
          <w:numId w:val="12"/>
        </w:numPr>
        <w:spacing w:line="360" w:lineRule="auto"/>
        <w:jc w:val="both"/>
      </w:pPr>
      <w:r>
        <w:t>Στη διαχείριση παραγόμενων απορριμμάτων βοήθησε σημαντικά η ύπαρξη του</w:t>
      </w:r>
      <w:r w:rsidR="00B27EB4">
        <w:t xml:space="preserve"> </w:t>
      </w:r>
      <w:r>
        <w:t xml:space="preserve">κάδου κομποστοποίησης, εύρημα που συμφωνεί και με την έρευνα των </w:t>
      </w:r>
      <w:proofErr w:type="spellStart"/>
      <w:r>
        <w:t>Cicilia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</w:t>
      </w:r>
      <w:r w:rsidR="00B27EB4">
        <w:t xml:space="preserve"> </w:t>
      </w:r>
      <w:r>
        <w:t>(2018), όπου οι μαθητές εφάρμοσαν την κομποστοποίηση λόγω των υψηλών</w:t>
      </w:r>
      <w:r w:rsidR="00B27EB4">
        <w:t xml:space="preserve"> </w:t>
      </w:r>
      <w:r>
        <w:t>ποσοστών οργανικών απορριμμάτων που σημειώθηκαν στο σχολείο τους.</w:t>
      </w:r>
    </w:p>
    <w:p w14:paraId="63C70191" w14:textId="0DDCF014" w:rsidR="00A17824" w:rsidRDefault="00A17824" w:rsidP="00F268CF">
      <w:pPr>
        <w:pStyle w:val="a3"/>
        <w:numPr>
          <w:ilvl w:val="0"/>
          <w:numId w:val="12"/>
        </w:numPr>
        <w:spacing w:line="360" w:lineRule="auto"/>
        <w:jc w:val="both"/>
      </w:pPr>
      <w:r>
        <w:t>Επιπλέον, η ύπαρξη του κουτιού ανακυκλώσιμων υλικών και η μετέπειτα</w:t>
      </w:r>
      <w:r w:rsidR="00B27EB4">
        <w:t xml:space="preserve"> </w:t>
      </w:r>
      <w:r>
        <w:t>αξιοποίηση των υλικών σε κατασκευές (</w:t>
      </w:r>
      <w:proofErr w:type="spellStart"/>
      <w:r>
        <w:t>upcycling</w:t>
      </w:r>
      <w:proofErr w:type="spellEnd"/>
      <w:r>
        <w:t>) συνέβαλε στη μείωση των ανακυκλώσιμων υλικών. Επίσης, βοήθησε τους οι μαθητές να αντιληφθούν τη</w:t>
      </w:r>
      <w:r w:rsidR="00B27EB4">
        <w:t xml:space="preserve"> </w:t>
      </w:r>
      <w:r>
        <w:t>χρησιμότητα των «άχρηστων» αντικειμένων, κάτι που συμφωνεί και με την έρευνα</w:t>
      </w:r>
      <w:r w:rsidR="00B27EB4">
        <w:t xml:space="preserve"> </w:t>
      </w:r>
      <w:r>
        <w:t xml:space="preserve">της </w:t>
      </w:r>
      <w:proofErr w:type="spellStart"/>
      <w:r>
        <w:t>Καρούμπαλη</w:t>
      </w:r>
      <w:proofErr w:type="spellEnd"/>
      <w:r>
        <w:t xml:space="preserve"> (2016) για τη δημιουργική επαναχρησιμοποίηση.</w:t>
      </w:r>
    </w:p>
    <w:p w14:paraId="425BFA5A" w14:textId="58CC49D0" w:rsidR="00A17824" w:rsidRDefault="00BD57C9" w:rsidP="00F268CF">
      <w:pPr>
        <w:pStyle w:val="a3"/>
        <w:numPr>
          <w:ilvl w:val="0"/>
          <w:numId w:val="12"/>
        </w:numPr>
        <w:spacing w:line="360" w:lineRule="auto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4DA9F5FB" wp14:editId="08B72E54">
            <wp:simplePos x="0" y="0"/>
            <wp:positionH relativeFrom="column">
              <wp:posOffset>447261</wp:posOffset>
            </wp:positionH>
            <wp:positionV relativeFrom="page">
              <wp:posOffset>7259541</wp:posOffset>
            </wp:positionV>
            <wp:extent cx="4099560" cy="2915285"/>
            <wp:effectExtent l="0" t="0" r="0" b="0"/>
            <wp:wrapNone/>
            <wp:docPr id="1016375907" name="Εικόνα 1" descr="Εικόνα που περιέχει κείμενο, διάγραμμα, γραμμή, γράφη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375907" name="Εικόνα 1" descr="Εικόνα που περιέχει κείμενο, διάγραμμα, γραμμή, γράφημα&#10;&#10;Περιγραφή που δημιουργήθηκε αυτόματα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9560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824">
        <w:t>Με τη σωστή εκπαίδευση των μαθητών/-τριών και την εφαρμογή σωστής</w:t>
      </w:r>
      <w:r w:rsidR="00B27EB4">
        <w:t xml:space="preserve"> </w:t>
      </w:r>
      <w:r w:rsidR="00A17824">
        <w:t>στρατηγικής έγινε εφικτή η μείωση των απορριμμάτων εντός της σχολικής αίθουσας</w:t>
      </w:r>
      <w:r w:rsidR="00B27EB4">
        <w:t xml:space="preserve"> </w:t>
      </w:r>
      <w:r w:rsidR="00A17824">
        <w:t>σε διάστημα τριών εβδομάδων. Αυτό αποδεικνύεται από τη σύγκριση των συνολικών</w:t>
      </w:r>
      <w:r w:rsidR="00B27EB4">
        <w:t xml:space="preserve"> </w:t>
      </w:r>
      <w:r w:rsidR="00A17824">
        <w:t>ποσοτήτων απορριμμάτων ανά εβδομάδα (βλ. Διάγραμμα 7</w:t>
      </w:r>
      <w:r w:rsidR="00F268CF">
        <w:t>α</w:t>
      </w:r>
      <w:r w:rsidR="00A17824">
        <w:t xml:space="preserve">) </w:t>
      </w:r>
    </w:p>
    <w:p w14:paraId="4A6B9D49" w14:textId="046CB0EE" w:rsidR="00F268CF" w:rsidRPr="00A17824" w:rsidRDefault="00F268CF" w:rsidP="00A17824">
      <w:pPr>
        <w:jc w:val="both"/>
      </w:pPr>
    </w:p>
    <w:sectPr w:rsidR="00F268CF" w:rsidRPr="00A17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BCE"/>
    <w:multiLevelType w:val="hybridMultilevel"/>
    <w:tmpl w:val="BA62DD38"/>
    <w:lvl w:ilvl="0" w:tplc="3F92530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536A"/>
    <w:multiLevelType w:val="hybridMultilevel"/>
    <w:tmpl w:val="86C604DC"/>
    <w:lvl w:ilvl="0" w:tplc="3F9253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5AD0"/>
    <w:multiLevelType w:val="hybridMultilevel"/>
    <w:tmpl w:val="90AE0928"/>
    <w:lvl w:ilvl="0" w:tplc="3F92530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B52E0"/>
    <w:multiLevelType w:val="hybridMultilevel"/>
    <w:tmpl w:val="41F4AC5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54150"/>
    <w:multiLevelType w:val="hybridMultilevel"/>
    <w:tmpl w:val="A1DACAE4"/>
    <w:lvl w:ilvl="0" w:tplc="3F9253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728BE"/>
    <w:multiLevelType w:val="hybridMultilevel"/>
    <w:tmpl w:val="7B981CAA"/>
    <w:lvl w:ilvl="0" w:tplc="3F9253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13386"/>
    <w:multiLevelType w:val="hybridMultilevel"/>
    <w:tmpl w:val="D5941F12"/>
    <w:lvl w:ilvl="0" w:tplc="3F9253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9778F"/>
    <w:multiLevelType w:val="hybridMultilevel"/>
    <w:tmpl w:val="EC0E5B8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B2D19"/>
    <w:multiLevelType w:val="hybridMultilevel"/>
    <w:tmpl w:val="A8EE42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508BA"/>
    <w:multiLevelType w:val="hybridMultilevel"/>
    <w:tmpl w:val="90BC203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6D290E"/>
    <w:multiLevelType w:val="hybridMultilevel"/>
    <w:tmpl w:val="F05C7D74"/>
    <w:lvl w:ilvl="0" w:tplc="3F92530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AB68E9"/>
    <w:multiLevelType w:val="hybridMultilevel"/>
    <w:tmpl w:val="FBFA7418"/>
    <w:lvl w:ilvl="0" w:tplc="3F9253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11"/>
  </w:num>
  <w:num w:numId="6">
    <w:abstractNumId w:val="5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E6"/>
    <w:rsid w:val="001D3116"/>
    <w:rsid w:val="00365DF6"/>
    <w:rsid w:val="006612E6"/>
    <w:rsid w:val="00816D44"/>
    <w:rsid w:val="008F6316"/>
    <w:rsid w:val="00A17824"/>
    <w:rsid w:val="00B1529E"/>
    <w:rsid w:val="00B27EB4"/>
    <w:rsid w:val="00BD57C9"/>
    <w:rsid w:val="00F2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D58C"/>
  <w15:chartTrackingRefBased/>
  <w15:docId w15:val="{BA613C1C-8C48-4020-B19E-DBB85058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65DF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5DF6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A17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2981</Words>
  <Characters>16103</Characters>
  <Application>Microsoft Office Word</Application>
  <DocSecurity>0</DocSecurity>
  <Lines>134</Lines>
  <Paragraphs>38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Mav</dc:creator>
  <cp:keywords/>
  <dc:description/>
  <cp:lastModifiedBy>rusakis</cp:lastModifiedBy>
  <cp:revision>2</cp:revision>
  <dcterms:created xsi:type="dcterms:W3CDTF">2023-06-23T14:25:00Z</dcterms:created>
  <dcterms:modified xsi:type="dcterms:W3CDTF">2023-06-23T14:25:00Z</dcterms:modified>
</cp:coreProperties>
</file>